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7" w:name="原状回復確認書"/>
    <w:p>
      <w:pPr>
        <w:pStyle w:val="Heading1"/>
      </w:pPr>
      <w:r>
        <w:rPr>
          <w:rFonts w:hint="eastAsia"/>
        </w:rPr>
        <w:t xml:space="preserve">原状回復確認書</w:t>
      </w:r>
    </w:p>
    <w:p>
      <w:pPr>
        <w:pStyle w:val="BlockText"/>
      </w:pPr>
      <w:r>
        <w:rPr>
          <w:rFonts w:hint="eastAsia"/>
          <w:b/>
          <w:bCs/>
        </w:rPr>
        <w:t xml:space="preserve">※本テンプレートは弁護士監修ですが、物件・賃貸借契約の内容・地域慣行(東京ルール等)に応じた修正が必要です。重要な案件や紛争に発展する可能性がある事案は、必ず弁護士・宅地建物取引士等にご相談ください。</w:t>
      </w:r>
    </w:p>
    <w:p>
      <w:pPr>
        <w:pStyle w:val="BlockText"/>
      </w:pPr>
      <w:r>
        <w:rPr>
          <w:rFonts w:hint="eastAsia"/>
          <w:b/>
          <w:bCs/>
        </w:rPr>
        <w:t xml:space="preserve">【原状回復確認書の性質に関する注記】</w:t>
      </w:r>
      <w:r>
        <w:t xml:space="preserve"> </w:t>
      </w:r>
      <w:r>
        <w:rPr>
          <w:rFonts w:hint="eastAsia"/>
        </w:rPr>
        <w:t xml:space="preserve">原状回復確認書は、賃貸借契約終了時に、賃貸人(甲)と賃借人(乙)が立会いの上、物件の状況・損耗箇所・費用負担を確認し、合意するための書面です。本確認書による合意は、後日の紛争予防に有効であり、敷金の精算根拠としても機能します。国土交通省「原状回復をめぐるトラブルとそのガイドライン」(再改訂版)に準拠した設計としています。</w:t>
      </w:r>
    </w:p>
    <w:p>
      <w:r>
        <w:pict>
          <v:rect style="width:0;height:1.5pt" o:hralign="center" o:hrstd="t" o:hr="t"/>
        </w:pict>
      </w:r>
    </w:p>
    <w:bookmarkStart w:id="11" w:name="前文"/>
    <w:p>
      <w:pPr>
        <w:pStyle w:val="Heading2"/>
      </w:pPr>
      <w:r>
        <w:rPr>
          <w:rFonts w:hint="eastAsia"/>
        </w:rPr>
        <w:t xml:space="preserve">前文</w:t>
      </w:r>
    </w:p>
    <w:p>
      <w:pPr>
        <w:pStyle w:val="FirstParagraph"/>
      </w:pPr>
      <w:hyperlink r:id="rId9">
        <w:r>
          <w:rPr>
            <w:rStyle w:val="Hyperlink"/>
            <w:rFonts w:hint="eastAsia"/>
          </w:rPr>
          <w:t xml:space="preserve">甲の正式名称(賃貸人・例:○○株式会社又は個人氏名)</w:t>
        </w:r>
      </w:hyperlink>
      <w:r>
        <w:t xml:space="preserve">と</w:t>
      </w:r>
      <w:hyperlink r:id="rId10">
        <w:r>
          <w:rPr>
            <w:rStyle w:val="Hyperlink"/>
            <w:rFonts w:hint="eastAsia"/>
          </w:rPr>
          <w:t xml:space="preserve">乙の正式名称(賃借人・例:○○氏)</w:t>
        </w:r>
      </w:hyperlink>
      <w:r>
        <w:rPr>
          <w:rFonts w:hint="eastAsia"/>
        </w:rPr>
        <w:t xml:space="preserve">は、下記表示の物件(以下「本物件」という。)に関する賃貸借契約終了に伴う原状回復について、以下のとおり確認する。</w:t>
      </w:r>
    </w:p>
    <w:p>
      <w:r>
        <w:pict>
          <v:rect style="width:0;height:1.5pt" o:hralign="center" o:hrstd="t" o:hr="t"/>
        </w:pict>
      </w:r>
    </w:p>
    <w:bookmarkEnd w:id="11"/>
    <w:bookmarkStart w:id="12" w:name="第1条目的"/>
    <w:p>
      <w:pPr>
        <w:pStyle w:val="Heading2"/>
      </w:pPr>
      <w:r>
        <w:rPr>
          <w:rFonts w:hint="eastAsia"/>
        </w:rPr>
        <w:t xml:space="preserve">第1条(目的)</w:t>
      </w:r>
    </w:p>
    <w:p>
      <w:pPr>
        <w:pStyle w:val="FirstParagraph"/>
      </w:pPr>
      <w:r>
        <w:rPr>
          <w:rFonts w:hint="eastAsia"/>
          <w:b/>
          <w:bCs/>
        </w:rPr>
        <w:t xml:space="preserve">【解説】</w:t>
      </w:r>
      <w:r>
        <w:t xml:space="preserve"> </w:t>
      </w:r>
      <w:r>
        <w:rPr>
          <w:rFonts w:hint="eastAsia"/>
        </w:rPr>
        <w:t xml:space="preserve">本確認書の目的を明確化する条文。賃貸借契約終了時の原状回復義務の精算を、合意により確定することを示します。</w:t>
      </w:r>
    </w:p>
    <w:p>
      <w:pPr>
        <w:pStyle w:val="BodyText"/>
      </w:pPr>
      <w:r>
        <w:rPr>
          <w:rFonts w:hint="eastAsia"/>
        </w:rPr>
        <w:t xml:space="preserve">本確認書は、甲乙間の[YYYY年MM月DD日]付け賃貸借契約に基づく本物件の引渡しに際し、本物件の状況・損耗箇所及び原状回復に伴う費用負担を確認し、敷金の精算を含む金銭関係を確定することを目的とする。</w:t>
      </w:r>
    </w:p>
    <w:p>
      <w:r>
        <w:pict>
          <v:rect style="width:0;height:1.5pt" o:hralign="center" o:hrstd="t" o:hr="t"/>
        </w:pict>
      </w:r>
    </w:p>
    <w:bookmarkEnd w:id="12"/>
    <w:bookmarkStart w:id="13" w:name="第2条物件の表示"/>
    <w:p>
      <w:pPr>
        <w:pStyle w:val="Heading2"/>
      </w:pPr>
      <w:r>
        <w:rPr>
          <w:rFonts w:hint="eastAsia"/>
        </w:rPr>
        <w:t xml:space="preserve">第2条(物件の表示)</w:t>
      </w:r>
    </w:p>
    <w:p>
      <w:pPr>
        <w:pStyle w:val="FirstParagraph"/>
      </w:pPr>
      <w:r>
        <w:rPr>
          <w:rFonts w:hint="eastAsia"/>
          <w:b/>
          <w:bCs/>
        </w:rPr>
        <w:t xml:space="preserve">【解説】</w:t>
      </w:r>
      <w:r>
        <w:t xml:space="preserve"> </w:t>
      </w:r>
      <w:r>
        <w:rPr>
          <w:rFonts w:hint="eastAsia"/>
        </w:rPr>
        <w:t xml:space="preserve">原状回復確認書の対象となる物件を特定します。賃貸借契約書・登記簿の表示と一致させることが必要。</w:t>
      </w:r>
    </w:p>
    <w:p>
      <w:pPr>
        <w:pStyle w:val="BodyText"/>
      </w:pPr>
      <w:r>
        <w:rPr>
          <w:rFonts w:hint="eastAsia"/>
        </w:rPr>
        <w:t xml:space="preserve">本物件の表示は次のとおりとする。</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所在地</w:t>
            </w:r>
          </w:p>
        </w:tc>
        <w:tc>
          <w:tcPr/>
          <w:p>
            <w:pPr>
              <w:pStyle w:val="Compact"/>
            </w:pPr>
            <w:r>
              <w:rPr>
                <w:rFonts w:hint="eastAsia"/>
              </w:rPr>
              <w:t xml:space="preserve">[都道府県・市区町村・町名・番地・号]</w:t>
            </w:r>
          </w:p>
        </w:tc>
      </w:tr>
      <w:tr>
        <w:tc>
          <w:tcPr/>
          <w:p>
            <w:pPr>
              <w:pStyle w:val="Compact"/>
            </w:pPr>
            <w:r>
              <w:rPr>
                <w:rFonts w:hint="eastAsia"/>
              </w:rPr>
              <w:t xml:space="preserve">建物名称</w:t>
            </w:r>
          </w:p>
        </w:tc>
        <w:tc>
          <w:tcPr/>
          <w:p>
            <w:pPr>
              <w:pStyle w:val="Compact"/>
            </w:pPr>
            <w:r>
              <w:rPr>
                <w:rFonts w:hint="eastAsia"/>
              </w:rPr>
              <w:t xml:space="preserve">[マンション名・建物名]</w:t>
            </w:r>
          </w:p>
        </w:tc>
      </w:tr>
      <w:tr>
        <w:tc>
          <w:tcPr/>
          <w:p>
            <w:pPr>
              <w:pStyle w:val="Compact"/>
            </w:pPr>
            <w:r>
              <w:rPr>
                <w:rFonts w:hint="eastAsia"/>
              </w:rPr>
              <w:t xml:space="preserve">部屋番号</w:t>
            </w:r>
          </w:p>
        </w:tc>
        <w:tc>
          <w:tcPr/>
          <w:p>
            <w:pPr>
              <w:pStyle w:val="Compact"/>
            </w:pPr>
            <w:r>
              <w:rPr>
                <w:rFonts w:hint="eastAsia"/>
              </w:rPr>
              <w:t xml:space="preserve">[○○○号室]</w:t>
            </w:r>
          </w:p>
        </w:tc>
      </w:tr>
      <w:tr>
        <w:tc>
          <w:tcPr/>
          <w:p>
            <w:pPr>
              <w:pStyle w:val="Compact"/>
            </w:pPr>
            <w:r>
              <w:rPr>
                <w:rFonts w:hint="eastAsia"/>
              </w:rPr>
              <w:t xml:space="preserve">床面積</w:t>
            </w:r>
          </w:p>
        </w:tc>
        <w:tc>
          <w:tcPr/>
          <w:p>
            <w:pPr>
              <w:pStyle w:val="Compact"/>
            </w:pPr>
            <w:r>
              <w:t xml:space="preserve">[○○㎡]</w:t>
            </w:r>
          </w:p>
        </w:tc>
      </w:tr>
      <w:tr>
        <w:tc>
          <w:tcPr/>
          <w:p>
            <w:pPr>
              <w:pStyle w:val="Compact"/>
            </w:pPr>
            <w:r>
              <w:rPr>
                <w:rFonts w:hint="eastAsia"/>
              </w:rPr>
              <w:t xml:space="preserve">構造</w:t>
            </w:r>
          </w:p>
        </w:tc>
        <w:tc>
          <w:tcPr/>
          <w:p>
            <w:pPr>
              <w:pStyle w:val="Compact"/>
            </w:pPr>
            <w:r>
              <w:rPr>
                <w:rFonts w:hint="eastAsia"/>
              </w:rPr>
              <w:t xml:space="preserve">[木造/鉄骨/RC造等]</w:t>
            </w:r>
          </w:p>
        </w:tc>
      </w:tr>
      <w:tr>
        <w:tc>
          <w:tcPr/>
          <w:p>
            <w:pPr>
              <w:pStyle w:val="Compact"/>
            </w:pPr>
            <w:r>
              <w:rPr>
                <w:rFonts w:hint="eastAsia"/>
              </w:rPr>
              <w:t xml:space="preserve">用途</w:t>
            </w:r>
          </w:p>
        </w:tc>
        <w:tc>
          <w:tcPr/>
          <w:p>
            <w:pPr>
              <w:pStyle w:val="Compact"/>
            </w:pPr>
            <w:r>
              <w:rPr>
                <w:rFonts w:hint="eastAsia"/>
              </w:rPr>
              <w:t xml:space="preserve">[居宅/事務所/店舗等]</w:t>
            </w:r>
          </w:p>
        </w:tc>
      </w:tr>
    </w:tbl>
    <w:p>
      <w:r>
        <w:pict>
          <v:rect style="width:0;height:1.5pt" o:hralign="center" o:hrstd="t" o:hr="t"/>
        </w:pict>
      </w:r>
    </w:p>
    <w:bookmarkEnd w:id="13"/>
    <w:bookmarkStart w:id="15" w:name="第3条賃貸借契約の確認"/>
    <w:p>
      <w:pPr>
        <w:pStyle w:val="Heading2"/>
      </w:pPr>
      <w:r>
        <w:rPr>
          <w:rFonts w:hint="eastAsia"/>
        </w:rPr>
        <w:t xml:space="preserve">第3条(賃貸借契約の確認)</w:t>
      </w:r>
    </w:p>
    <w:p>
      <w:pPr>
        <w:pStyle w:val="FirstParagraph"/>
      </w:pPr>
      <w:r>
        <w:rPr>
          <w:rFonts w:hint="eastAsia"/>
          <w:b/>
          <w:bCs/>
        </w:rPr>
        <w:t xml:space="preserve">【解説】</w:t>
      </w:r>
      <w:r>
        <w:t xml:space="preserve"> </w:t>
      </w:r>
      <w:r>
        <w:rPr>
          <w:rFonts w:hint="eastAsia"/>
        </w:rPr>
        <w:t xml:space="preserve">対象となる賃貸借契約を特定します。契約締結日・契約期間・入居期間を明示することで、減価償却計算の根拠が明確になります。</w:t>
      </w:r>
    </w:p>
    <w:p>
      <w:pPr>
        <w:pStyle w:val="BodyText"/>
      </w:pPr>
      <w:r>
        <w:rPr>
          <w:rFonts w:hint="eastAsia"/>
        </w:rPr>
        <w:t xml:space="preserve">本物件に関する甲乙間の賃貸借契約の概要は次のとおりとする。</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賃貸借契約締結日</w:t>
            </w:r>
          </w:p>
        </w:tc>
        <w:tc>
          <w:tcPr/>
          <w:p>
            <w:pPr>
              <w:pStyle w:val="Compact"/>
            </w:pPr>
            <w:r>
              <w:rPr>
                <w:rFonts w:hint="eastAsia"/>
              </w:rPr>
              <w:t xml:space="preserve">[YYYY年MM月DD日]</w:t>
            </w:r>
          </w:p>
        </w:tc>
      </w:tr>
      <w:tr>
        <w:tc>
          <w:tcPr/>
          <w:p>
            <w:pPr>
              <w:pStyle w:val="Compact"/>
            </w:pPr>
            <w:r>
              <w:rPr>
                <w:rFonts w:hint="eastAsia"/>
              </w:rPr>
              <w:t xml:space="preserve">契約期間</w:t>
            </w:r>
          </w:p>
        </w:tc>
        <w:tc>
          <w:tcPr/>
          <w:p>
            <w:pPr>
              <w:pStyle w:val="Compact"/>
            </w:pPr>
            <w:r>
              <w:rPr>
                <w:rFonts w:hint="eastAsia"/>
              </w:rPr>
              <w:t xml:space="preserve">[YYYY年MM月DD日]〜[YYYY年MM月DD日]</w:t>
            </w:r>
          </w:p>
        </w:tc>
      </w:tr>
      <w:tr>
        <w:tc>
          <w:tcPr/>
          <w:p>
            <w:pPr>
              <w:pStyle w:val="Compact"/>
            </w:pPr>
            <w:r>
              <w:rPr>
                <w:rFonts w:hint="eastAsia"/>
              </w:rPr>
              <w:t xml:space="preserve">入居期間</w:t>
            </w:r>
          </w:p>
        </w:tc>
        <w:tc>
          <w:tcPr/>
          <w:p>
            <w:pPr>
              <w:pStyle w:val="Compact"/>
            </w:pPr>
            <w:r>
              <w:rPr>
                <w:rFonts w:hint="eastAsia"/>
              </w:rPr>
              <w:t xml:space="preserve">[○]年[○]ヶ月</w:t>
            </w:r>
          </w:p>
        </w:tc>
      </w:tr>
      <w:tr>
        <w:tc>
          <w:tcPr/>
          <w:p>
            <w:pPr>
              <w:pStyle w:val="Compact"/>
            </w:pPr>
            <w:r>
              <w:rPr>
                <w:rFonts w:hint="eastAsia"/>
              </w:rPr>
              <w:t xml:space="preserve">月額賃料</w:t>
            </w:r>
          </w:p>
        </w:tc>
        <w:tc>
          <w:tcPr/>
          <w:p>
            <w:pPr>
              <w:pStyle w:val="Compact"/>
            </w:pPr>
            <w:r>
              <w:rPr>
                <w:rFonts w:hint="eastAsia"/>
              </w:rPr>
              <w:t xml:space="preserve">金[○○,○○○]円</w:t>
            </w:r>
          </w:p>
        </w:tc>
      </w:tr>
      <w:tr>
        <w:tc>
          <w:tcPr/>
          <w:p>
            <w:pPr>
              <w:pStyle w:val="Compact"/>
            </w:pPr>
            <w:r>
              <w:rPr>
                <w:rFonts w:hint="eastAsia"/>
              </w:rPr>
              <w:t xml:space="preserve">預かり敷金</w:t>
            </w:r>
          </w:p>
        </w:tc>
        <w:tc>
          <w:tcPr/>
          <w:p>
            <w:pPr>
              <w:pStyle w:val="Compact"/>
            </w:pPr>
            <w:r>
              <w:rPr>
                <w:rFonts w:hint="eastAsia"/>
              </w:rPr>
              <w:t xml:space="preserve">金[○○○,○○○]円</w:t>
            </w:r>
          </w:p>
        </w:tc>
      </w:tr>
      <w:tr>
        <w:tc>
          <w:tcPr/>
          <w:p>
            <w:pPr>
              <w:pStyle w:val="Compact"/>
            </w:pPr>
            <w:r>
              <w:rPr>
                <w:rFonts w:hint="eastAsia"/>
              </w:rPr>
              <w:t xml:space="preserve">預かり礼金</w:t>
            </w:r>
          </w:p>
        </w:tc>
        <w:tc>
          <w:tcPr/>
          <w:p>
            <w:pPr>
              <w:pStyle w:val="Compact"/>
            </w:pPr>
            <w:r>
              <w:rPr>
                <w:rFonts w:hint="eastAsia"/>
              </w:rPr>
              <w:t xml:space="preserve">金[○○○,○○○]円(返還しない)</w:t>
            </w:r>
          </w:p>
        </w:tc>
      </w:tr>
      <w:tr>
        <w:tc>
          <w:tcPr/>
          <w:p>
            <w:pPr>
              <w:pStyle w:val="Compact"/>
            </w:pPr>
            <w:r>
              <w:rPr>
                <w:rFonts w:hint="eastAsia"/>
              </w:rPr>
              <w:t xml:space="preserve">連帯保証人</w:t>
            </w:r>
          </w:p>
        </w:tc>
        <w:tc>
          <w:tcPr/>
          <w:p>
            <w:pPr>
              <w:pStyle w:val="Compact"/>
            </w:pPr>
            <w:hyperlink r:id="rId14">
              <w:r>
                <w:rPr>
                  <w:rStyle w:val="Hyperlink"/>
                  <w:rFonts w:hint="eastAsia"/>
                </w:rPr>
                <w:t xml:space="preserve">氏名</w:t>
              </w:r>
            </w:hyperlink>
          </w:p>
        </w:tc>
      </w:tr>
    </w:tbl>
    <w:p>
      <w:r>
        <w:pict>
          <v:rect style="width:0;height:1.5pt" o:hralign="center" o:hrstd="t" o:hr="t"/>
        </w:pict>
      </w:r>
    </w:p>
    <w:bookmarkEnd w:id="15"/>
    <w:bookmarkStart w:id="16" w:name="第4条退去日及び立会日"/>
    <w:p>
      <w:pPr>
        <w:pStyle w:val="Heading2"/>
      </w:pPr>
      <w:r>
        <w:rPr>
          <w:rFonts w:hint="eastAsia"/>
        </w:rPr>
        <w:t xml:space="preserve">第4条(退去日及び立会日)</w:t>
      </w:r>
    </w:p>
    <w:p>
      <w:pPr>
        <w:pStyle w:val="FirstParagraph"/>
      </w:pPr>
      <w:r>
        <w:rPr>
          <w:rFonts w:hint="eastAsia"/>
          <w:b/>
          <w:bCs/>
        </w:rPr>
        <w:t xml:space="preserve">【解説】</w:t>
      </w:r>
      <w:r>
        <w:t xml:space="preserve"> </w:t>
      </w:r>
      <w:r>
        <w:rPr>
          <w:rFonts w:hint="eastAsia"/>
        </w:rPr>
        <w:t xml:space="preserve">退去日・立会日を明示します。原状回復義務の発生時点・減価償却計算の基準日となります。</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退去日(鍵返却日)</w:t>
            </w:r>
          </w:p>
        </w:tc>
        <w:tc>
          <w:tcPr/>
          <w:p>
            <w:pPr>
              <w:pStyle w:val="Compact"/>
            </w:pPr>
            <w:r>
              <w:rPr>
                <w:rFonts w:hint="eastAsia"/>
              </w:rPr>
              <w:t xml:space="preserve">[YYYY年MM月DD日]</w:t>
            </w:r>
          </w:p>
        </w:tc>
      </w:tr>
      <w:tr>
        <w:tc>
          <w:tcPr/>
          <w:p>
            <w:pPr>
              <w:pStyle w:val="Compact"/>
            </w:pPr>
            <w:r>
              <w:rPr>
                <w:rFonts w:hint="eastAsia"/>
              </w:rPr>
              <w:t xml:space="preserve">立会日</w:t>
            </w:r>
          </w:p>
        </w:tc>
        <w:tc>
          <w:tcPr/>
          <w:p>
            <w:pPr>
              <w:pStyle w:val="Compact"/>
            </w:pPr>
            <w:r>
              <w:rPr>
                <w:rFonts w:hint="eastAsia"/>
              </w:rPr>
              <w:t xml:space="preserve">[YYYY年MM月DD日]</w:t>
            </w:r>
          </w:p>
        </w:tc>
      </w:tr>
      <w:tr>
        <w:tc>
          <w:tcPr/>
          <w:p>
            <w:pPr>
              <w:pStyle w:val="Compact"/>
            </w:pPr>
            <w:r>
              <w:rPr>
                <w:rFonts w:hint="eastAsia"/>
              </w:rPr>
              <w:t xml:space="preserve">立会場所</w:t>
            </w:r>
          </w:p>
        </w:tc>
        <w:tc>
          <w:tcPr/>
          <w:p>
            <w:pPr>
              <w:pStyle w:val="Compact"/>
            </w:pPr>
            <w:r>
              <w:rPr>
                <w:rFonts w:hint="eastAsia"/>
              </w:rPr>
              <w:t xml:space="preserve">本物件内</w:t>
            </w:r>
          </w:p>
        </w:tc>
      </w:tr>
      <w:tr>
        <w:tc>
          <w:tcPr/>
          <w:p>
            <w:pPr>
              <w:pStyle w:val="Compact"/>
            </w:pPr>
            <w:r>
              <w:rPr>
                <w:rFonts w:hint="eastAsia"/>
              </w:rPr>
              <w:t xml:space="preserve">立会者</w:t>
            </w:r>
          </w:p>
        </w:tc>
        <w:tc>
          <w:tcPr/>
          <w:p>
            <w:pPr>
              <w:pStyle w:val="Compact"/>
            </w:pPr>
            <w:r>
              <w:rPr>
                <w:rFonts w:hint="eastAsia"/>
              </w:rPr>
              <w:t xml:space="preserve">甲(賃貸人/代理人)、乙(賃借人)、管理会社担当者(該当する場合)</w:t>
            </w:r>
          </w:p>
        </w:tc>
      </w:tr>
    </w:tbl>
    <w:p>
      <w:r>
        <w:pict>
          <v:rect style="width:0;height:1.5pt" o:hralign="center" o:hrstd="t" o:hr="t"/>
        </w:pict>
      </w:r>
    </w:p>
    <w:bookmarkEnd w:id="16"/>
    <w:bookmarkStart w:id="17" w:name="第5条物件状況損耗箇所の確認"/>
    <w:p>
      <w:pPr>
        <w:pStyle w:val="Heading2"/>
      </w:pPr>
      <w:r>
        <w:rPr>
          <w:rFonts w:hint="eastAsia"/>
        </w:rPr>
        <w:t xml:space="preserve">第5条(物件状況・損耗箇所の確認)</w:t>
      </w:r>
    </w:p>
    <w:p>
      <w:pPr>
        <w:pStyle w:val="FirstParagraph"/>
      </w:pPr>
      <w:r>
        <w:rPr>
          <w:rFonts w:hint="eastAsia"/>
          <w:b/>
          <w:bCs/>
        </w:rPr>
        <w:t xml:space="preserve">【解説】</w:t>
      </w:r>
      <w:r>
        <w:t xml:space="preserve"> </w:t>
      </w:r>
      <w:r>
        <w:rPr>
          <w:rFonts w:hint="eastAsia"/>
        </w:rPr>
        <w:t xml:space="preserve">原状回復確認書の中核条項。立会時に確認した損耗箇所を別紙で整理し、後の紛争の原因となる「言った言わない」を防ぎます。</w:t>
      </w:r>
    </w:p>
    <w:p>
      <w:pPr>
        <w:numPr>
          <w:ilvl w:val="0"/>
          <w:numId w:val="1001"/>
        </w:numPr>
      </w:pPr>
      <w:r>
        <w:rPr>
          <w:rFonts w:hint="eastAsia"/>
        </w:rPr>
        <w:t xml:space="preserve">甲乙は、第4条の立会いにおいて、本物件の状況及び損耗箇所を相互に確認した。確認した内容は、別紙1「物件状況確認表」記載のとおりとする。</w:t>
      </w:r>
    </w:p>
    <w:p>
      <w:pPr>
        <w:numPr>
          <w:ilvl w:val="0"/>
          <w:numId w:val="1001"/>
        </w:numPr>
      </w:pPr>
      <w:r>
        <w:rPr>
          <w:rFonts w:hint="eastAsia"/>
        </w:rPr>
        <w:t xml:space="preserve">別紙1には、損耗箇所ごとに、損耗状態・写真(添付)・発生原因の推定を記録する。</w:t>
      </w:r>
    </w:p>
    <w:p>
      <w:pPr>
        <w:numPr>
          <w:ilvl w:val="0"/>
          <w:numId w:val="1001"/>
        </w:numPr>
      </w:pPr>
      <w:r>
        <w:rPr>
          <w:rFonts w:hint="eastAsia"/>
        </w:rPr>
        <w:t xml:space="preserve">立会時に確認できなかった損耗が、本確認書締結後に判明した場合、甲乙協議の上で取扱いを決定する。</w:t>
      </w:r>
    </w:p>
    <w:p>
      <w:r>
        <w:pict>
          <v:rect style="width:0;height:1.5pt" o:hralign="center" o:hrstd="t" o:hr="t"/>
        </w:pict>
      </w:r>
    </w:p>
    <w:bookmarkEnd w:id="17"/>
    <w:bookmarkStart w:id="18" w:name="第6条費用負担の区分"/>
    <w:p>
      <w:pPr>
        <w:pStyle w:val="Heading2"/>
      </w:pPr>
      <w:r>
        <w:rPr>
          <w:rFonts w:hint="eastAsia"/>
        </w:rPr>
        <w:t xml:space="preserve">第6条(費用負担の区分)</w:t>
      </w:r>
    </w:p>
    <w:p>
      <w:pPr>
        <w:pStyle w:val="FirstParagraph"/>
      </w:pPr>
      <w:r>
        <w:rPr>
          <w:rFonts w:hint="eastAsia"/>
          <w:b/>
          <w:bCs/>
        </w:rPr>
        <w:t xml:space="preserve">【解説】</w:t>
      </w:r>
      <w:r>
        <w:t xml:space="preserve"> </w:t>
      </w:r>
      <w:r>
        <w:rPr>
          <w:rFonts w:hint="eastAsia"/>
        </w:rPr>
        <w:t xml:space="preserve">国交省ガイドラインに沿った費用負担区分を明示します。借主の故意・過失・善管注意義務違反による損耗のみが借主負担、通常損耗・経年変化は貸主負担となります。</w:t>
      </w:r>
    </w:p>
    <w:p>
      <w:pPr>
        <w:pStyle w:val="Compact"/>
        <w:numPr>
          <w:ilvl w:val="0"/>
          <w:numId w:val="1002"/>
        </w:numPr>
      </w:pPr>
      <w:r>
        <w:rPr>
          <w:rFonts w:hint="eastAsia"/>
        </w:rPr>
        <w:t xml:space="preserve">本物件の原状回復に伴う費用負担は、国土交通省「原状回復をめぐるトラブルとそのガイドライン」(再改訂版)及び民法第621条に基づき、次の区分により決定する。</w:t>
      </w:r>
    </w:p>
    <w:p>
      <w:pPr>
        <w:numPr>
          <w:ilvl w:val="0"/>
          <w:numId w:val="1003"/>
        </w:numPr>
      </w:pPr>
      <w:r>
        <w:rPr>
          <w:rFonts w:hint="eastAsia"/>
          <w:b/>
          <w:bCs/>
        </w:rPr>
        <w:t xml:space="preserve">通常損耗・経年変化</w:t>
      </w:r>
      <w:r>
        <w:rPr>
          <w:rFonts w:hint="eastAsia"/>
        </w:rPr>
        <w:t xml:space="preserve">(国交省ガイドラインA区分):</w:t>
      </w:r>
      <w:r>
        <w:t xml:space="preserve"> </w:t>
      </w:r>
      <w:r>
        <w:rPr>
          <w:rFonts w:hint="eastAsia"/>
        </w:rPr>
        <w:t xml:space="preserve">通常の使用及び収益によって生じた損耗並びに物件の経年変化に該当するものは、</w:t>
      </w:r>
      <w:r>
        <w:rPr>
          <w:rFonts w:hint="eastAsia"/>
          <w:b/>
          <w:bCs/>
        </w:rPr>
        <w:t xml:space="preserve">甲(賃貸人)の負担</w:t>
      </w:r>
      <w:r>
        <w:t xml:space="preserve">とする。</w:t>
      </w:r>
      <w:r>
        <w:t xml:space="preserve"> </w:t>
      </w:r>
      <w:r>
        <w:rPr>
          <w:rFonts w:hint="eastAsia"/>
        </w:rPr>
        <w:t xml:space="preserve">(例:家具設置によるへこみ、テレビ等の家電後ろの黒ずみ、日照による変色等)</w:t>
      </w:r>
    </w:p>
    <w:p>
      <w:pPr>
        <w:numPr>
          <w:ilvl w:val="0"/>
          <w:numId w:val="1003"/>
        </w:numPr>
      </w:pPr>
      <w:r>
        <w:rPr>
          <w:rFonts w:hint="eastAsia"/>
          <w:b/>
          <w:bCs/>
        </w:rPr>
        <w:t xml:space="preserve">乙の故意・過失・善管注意義務違反による損耗</w:t>
      </w:r>
      <w:r>
        <w:rPr>
          <w:rFonts w:hint="eastAsia"/>
        </w:rPr>
        <w:t xml:space="preserve">(国交省ガイドラインB区分):</w:t>
      </w:r>
      <w:r>
        <w:t xml:space="preserve"> </w:t>
      </w:r>
      <w:r>
        <w:rPr>
          <w:rFonts w:hint="eastAsia"/>
        </w:rPr>
        <w:t xml:space="preserve">乙の故意・過失・善管注意義務違反その他通常の使用を超えるような使用による損耗・損傷は、</w:t>
      </w:r>
      <w:r>
        <w:rPr>
          <w:rFonts w:hint="eastAsia"/>
          <w:b/>
          <w:bCs/>
        </w:rPr>
        <w:t xml:space="preserve">乙(賃借人)の負担</w:t>
      </w:r>
      <w:r>
        <w:t xml:space="preserve">とする。</w:t>
      </w:r>
      <w:r>
        <w:t xml:space="preserve"> </w:t>
      </w:r>
      <w:r>
        <w:rPr>
          <w:rFonts w:hint="eastAsia"/>
        </w:rPr>
        <w:t xml:space="preserve">(例:タバコのヤニ汚れ、ペットの傷、結露を放置したカビ、引越時の傷、落書き等)</w:t>
      </w:r>
    </w:p>
    <w:p>
      <w:pPr>
        <w:numPr>
          <w:ilvl w:val="0"/>
          <w:numId w:val="1003"/>
        </w:numPr>
      </w:pPr>
      <w:r>
        <w:rPr>
          <w:rFonts w:hint="eastAsia"/>
          <w:b/>
          <w:bCs/>
        </w:rPr>
        <w:t xml:space="preserve">その他の損耗</w:t>
      </w:r>
      <w:r>
        <w:t xml:space="preserve">:</w:t>
      </w:r>
      <w:r>
        <w:t xml:space="preserve"> </w:t>
      </w:r>
      <w:r>
        <w:rPr>
          <w:rFonts w:hint="eastAsia"/>
        </w:rPr>
        <w:t xml:space="preserve">甲乙いずれの責めにも帰さない事由(天災・経年劣化等)による損耗は、</w:t>
      </w:r>
      <w:r>
        <w:rPr>
          <w:rFonts w:hint="eastAsia"/>
          <w:b/>
          <w:bCs/>
        </w:rPr>
        <w:t xml:space="preserve">甲の負担</w:t>
      </w:r>
      <w:r>
        <w:t xml:space="preserve">とする。</w:t>
      </w:r>
    </w:p>
    <w:p>
      <w:pPr>
        <w:numPr>
          <w:ilvl w:val="0"/>
          <w:numId w:val="1004"/>
        </w:numPr>
      </w:pPr>
      <w:r>
        <w:rPr>
          <w:rFonts w:hint="eastAsia"/>
        </w:rPr>
        <w:t xml:space="preserve">個別の損耗箇所ごとの負担区分は、別紙2「費用負担区分表」記載のとおりとする。</w:t>
      </w:r>
    </w:p>
    <w:p>
      <w:pPr>
        <w:numPr>
          <w:ilvl w:val="0"/>
          <w:numId w:val="1004"/>
        </w:numPr>
      </w:pPr>
      <w:r>
        <w:rPr>
          <w:rFonts w:hint="eastAsia"/>
        </w:rPr>
        <w:t xml:space="preserve">賃貸借契約書に原状回復に関する特約がある場合、当該特約が判例の3要件(客観的合理性・乙の認識・明確な合意)を満たすことを前提として、特約を優先適用する。</w:t>
      </w:r>
    </w:p>
    <w:p>
      <w:r>
        <w:pict>
          <v:rect style="width:0;height:1.5pt" o:hralign="center" o:hrstd="t" o:hr="t"/>
        </w:pict>
      </w:r>
    </w:p>
    <w:bookmarkEnd w:id="18"/>
    <w:bookmarkStart w:id="19" w:name="第7条乙の負担額の算定減価償却"/>
    <w:p>
      <w:pPr>
        <w:pStyle w:val="Heading2"/>
      </w:pPr>
      <w:r>
        <w:rPr>
          <w:rFonts w:hint="eastAsia"/>
        </w:rPr>
        <w:t xml:space="preserve">第7条(乙の負担額の算定・減価償却)</w:t>
      </w:r>
    </w:p>
    <w:p>
      <w:pPr>
        <w:pStyle w:val="FirstParagraph"/>
      </w:pPr>
      <w:r>
        <w:rPr>
          <w:rFonts w:hint="eastAsia"/>
          <w:b/>
          <w:bCs/>
        </w:rPr>
        <w:t xml:space="preserve">【解説】</w:t>
      </w:r>
      <w:r>
        <w:t xml:space="preserve"> </w:t>
      </w:r>
      <w:r>
        <w:rPr>
          <w:rFonts w:hint="eastAsia"/>
        </w:rPr>
        <w:t xml:space="preserve">借主負担額の算定に際し、減価償却(経過年数による減価)を考慮することを明示します。国交省ガイドラインに沿った算定方法。</w:t>
      </w:r>
    </w:p>
    <w:p>
      <w:pPr>
        <w:numPr>
          <w:ilvl w:val="0"/>
          <w:numId w:val="1005"/>
        </w:numPr>
      </w:pPr>
      <w:r>
        <w:rPr>
          <w:rFonts w:hint="eastAsia"/>
        </w:rPr>
        <w:t xml:space="preserve">第6条第1項(2)の規定により乙が負担する損耗箇所の費用は、原則として、補修・交換に要する実費(以下「補修実費」という。)を基礎とする。</w:t>
      </w:r>
    </w:p>
    <w:p>
      <w:pPr>
        <w:numPr>
          <w:ilvl w:val="0"/>
          <w:numId w:val="1005"/>
        </w:numPr>
      </w:pPr>
      <w:r>
        <w:rPr>
          <w:rFonts w:hint="eastAsia"/>
        </w:rPr>
        <w:t xml:space="preserve">前項の補修実費について、国土交通省ガイドラインに基づき、損耗箇所の経過年数及び耐用年数を考慮した減価償却を反映し、乙の負担額を次のとおり算定する。</w:t>
      </w:r>
    </w:p>
    <w:p>
      <w:pPr>
        <w:pStyle w:val="SourceCode"/>
      </w:pPr>
      <w:r>
        <w:rPr>
          <w:rStyle w:val="VerbatimChar"/>
          <w:rFonts w:hint="eastAsia"/>
        </w:rPr>
        <w:t xml:space="preserve">乙の負担額</w:t>
      </w:r>
      <w:r>
        <w:rPr>
          <w:rStyle w:val="VerbatimChar"/>
        </w:rPr>
        <w:t xml:space="preserve"> = </w:t>
      </w:r>
      <w:r>
        <w:rPr>
          <w:rStyle w:val="VerbatimChar"/>
          <w:rFonts w:hint="eastAsia"/>
        </w:rPr>
        <w:t xml:space="preserve">補修実費</w:t>
      </w:r>
      <w:r>
        <w:rPr>
          <w:rStyle w:val="VerbatimChar"/>
        </w:rPr>
        <w:t xml:space="preserve"> × </w:t>
      </w:r>
      <w:r>
        <w:rPr>
          <w:rStyle w:val="VerbatimChar"/>
          <w:rFonts w:hint="eastAsia"/>
        </w:rPr>
        <w:t xml:space="preserve">(耐用年数</w:t>
      </w:r>
      <w:r>
        <w:rPr>
          <w:rStyle w:val="VerbatimChar"/>
        </w:rPr>
        <w:t xml:space="preserve"> - </w:t>
      </w:r>
      <w:r>
        <w:rPr>
          <w:rStyle w:val="VerbatimChar"/>
          <w:rFonts w:hint="eastAsia"/>
        </w:rPr>
        <w:t xml:space="preserve">経過年数)</w:t>
      </w:r>
      <w:r>
        <w:rPr>
          <w:rStyle w:val="VerbatimChar"/>
        </w:rPr>
        <w:t xml:space="preserve"> ÷ </w:t>
      </w:r>
      <w:r>
        <w:rPr>
          <w:rStyle w:val="VerbatimChar"/>
          <w:rFonts w:hint="eastAsia"/>
        </w:rPr>
        <w:t xml:space="preserve">耐用年数</w:t>
      </w:r>
    </w:p>
    <w:p>
      <w:pPr>
        <w:pStyle w:val="Compact"/>
        <w:numPr>
          <w:ilvl w:val="0"/>
          <w:numId w:val="1006"/>
        </w:numPr>
      </w:pPr>
      <w:r>
        <w:rPr>
          <w:rFonts w:hint="eastAsia"/>
        </w:rPr>
        <w:t xml:space="preserve">部位別の耐用年数の参考は次のとおりとする(国交省ガイドラインに基づく)。</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部位</w:t>
            </w:r>
          </w:p>
        </w:tc>
        <w:tc>
          <w:tcPr/>
          <w:p>
            <w:pPr>
              <w:pStyle w:val="Compact"/>
            </w:pPr>
            <w:r>
              <w:rPr>
                <w:rFonts w:hint="eastAsia"/>
              </w:rPr>
              <w:t xml:space="preserve">耐用年数</w:t>
            </w:r>
          </w:p>
        </w:tc>
      </w:tr>
      <w:tr>
        <w:tc>
          <w:tcPr/>
          <w:p>
            <w:pPr>
              <w:pStyle w:val="Compact"/>
            </w:pPr>
            <w:r>
              <w:rPr>
                <w:rFonts w:hint="eastAsia"/>
              </w:rPr>
              <w:t xml:space="preserve">クロス(壁紙)</w:t>
            </w:r>
          </w:p>
        </w:tc>
        <w:tc>
          <w:tcPr/>
          <w:p>
            <w:pPr>
              <w:pStyle w:val="Compact"/>
            </w:pPr>
            <w:r>
              <w:rPr>
                <w:rFonts w:hint="eastAsia"/>
              </w:rPr>
              <w:t xml:space="preserve">6年</w:t>
            </w:r>
          </w:p>
        </w:tc>
      </w:tr>
      <w:tr>
        <w:tc>
          <w:tcPr/>
          <w:p>
            <w:pPr>
              <w:pStyle w:val="Compact"/>
            </w:pPr>
            <w:r>
              <w:t xml:space="preserve">カーペット</w:t>
            </w:r>
          </w:p>
        </w:tc>
        <w:tc>
          <w:tcPr/>
          <w:p>
            <w:pPr>
              <w:pStyle w:val="Compact"/>
            </w:pPr>
            <w:r>
              <w:rPr>
                <w:rFonts w:hint="eastAsia"/>
              </w:rPr>
              <w:t xml:space="preserve">6年</w:t>
            </w:r>
          </w:p>
        </w:tc>
      </w:tr>
      <w:tr>
        <w:tc>
          <w:tcPr/>
          <w:p>
            <w:pPr>
              <w:pStyle w:val="Compact"/>
            </w:pPr>
            <w:r>
              <w:rPr>
                <w:rFonts w:hint="eastAsia"/>
              </w:rPr>
              <w:t xml:space="preserve">畳</w:t>
            </w:r>
          </w:p>
        </w:tc>
        <w:tc>
          <w:tcPr/>
          <w:p>
            <w:pPr>
              <w:pStyle w:val="Compact"/>
            </w:pPr>
            <w:r>
              <w:rPr>
                <w:rFonts w:hint="eastAsia"/>
              </w:rPr>
              <w:t xml:space="preserve">6年</w:t>
            </w:r>
          </w:p>
        </w:tc>
      </w:tr>
      <w:tr>
        <w:tc>
          <w:tcPr/>
          <w:p>
            <w:pPr>
              <w:pStyle w:val="Compact"/>
            </w:pPr>
            <w:r>
              <w:rPr>
                <w:rFonts w:hint="eastAsia"/>
              </w:rPr>
              <w:t xml:space="preserve">襖紙・障子紙</w:t>
            </w:r>
          </w:p>
        </w:tc>
        <w:tc>
          <w:tcPr/>
          <w:p>
            <w:pPr>
              <w:pStyle w:val="Compact"/>
            </w:pPr>
            <w:r>
              <w:rPr>
                <w:rFonts w:hint="eastAsia"/>
              </w:rPr>
              <w:t xml:space="preserve">6年</w:t>
            </w:r>
          </w:p>
        </w:tc>
      </w:tr>
      <w:tr>
        <w:tc>
          <w:tcPr/>
          <w:p>
            <w:pPr>
              <w:pStyle w:val="Compact"/>
            </w:pPr>
            <w:r>
              <w:rPr>
                <w:rFonts w:hint="eastAsia"/>
              </w:rPr>
              <w:t xml:space="preserve">設備(エアコン等)</w:t>
            </w:r>
          </w:p>
        </w:tc>
        <w:tc>
          <w:tcPr/>
          <w:p>
            <w:pPr>
              <w:pStyle w:val="Compact"/>
            </w:pPr>
            <w:r>
              <w:rPr>
                <w:rFonts w:hint="eastAsia"/>
              </w:rPr>
              <w:t xml:space="preserve">5〜10年</w:t>
            </w:r>
          </w:p>
        </w:tc>
      </w:tr>
      <w:tr>
        <w:tc>
          <w:tcPr/>
          <w:p>
            <w:pPr>
              <w:pStyle w:val="Compact"/>
            </w:pPr>
            <w:r>
              <w:t xml:space="preserve">フローリング</w:t>
            </w:r>
          </w:p>
        </w:tc>
        <w:tc>
          <w:tcPr/>
          <w:p>
            <w:pPr>
              <w:pStyle w:val="Compact"/>
            </w:pPr>
            <w:r>
              <w:rPr>
                <w:rFonts w:hint="eastAsia"/>
              </w:rPr>
              <w:t xml:space="preserve">経過年数考慮なし(部分補修が原則)</w:t>
            </w:r>
          </w:p>
        </w:tc>
      </w:tr>
      <w:tr>
        <w:tc>
          <w:tcPr/>
          <w:p>
            <w:pPr>
              <w:pStyle w:val="Compact"/>
            </w:pPr>
            <w:r>
              <w:rPr>
                <w:rFonts w:hint="eastAsia"/>
              </w:rPr>
              <w:t xml:space="preserve">建物本体</w:t>
            </w:r>
          </w:p>
        </w:tc>
        <w:tc>
          <w:tcPr/>
          <w:p>
            <w:pPr>
              <w:pStyle w:val="Compact"/>
            </w:pPr>
            <w:r>
              <w:rPr>
                <w:rFonts w:hint="eastAsia"/>
              </w:rPr>
              <w:t xml:space="preserve">鉄筋コンクリート造47年、木造22年等</w:t>
            </w:r>
          </w:p>
        </w:tc>
      </w:tr>
    </w:tbl>
    <w:p>
      <w:pPr>
        <w:numPr>
          <w:ilvl w:val="0"/>
          <w:numId w:val="1007"/>
        </w:numPr>
      </w:pPr>
      <w:r>
        <w:rPr>
          <w:rFonts w:hint="eastAsia"/>
        </w:rPr>
        <w:t xml:space="preserve">個別の損耗箇所ごとの乙の負担額は、別紙2「費用負担区分表」記載のとおりとする。</w:t>
      </w:r>
    </w:p>
    <w:p>
      <w:pPr>
        <w:numPr>
          <w:ilvl w:val="0"/>
          <w:numId w:val="1007"/>
        </w:numPr>
      </w:pPr>
      <w:r>
        <w:rPr>
          <w:rFonts w:hint="eastAsia"/>
        </w:rPr>
        <w:t xml:space="preserve">別紙2記載の乙の負担額の合計は、金[○○○,○○○]円(消費税込み)とする。</w:t>
      </w:r>
    </w:p>
    <w:p>
      <w:r>
        <w:pict>
          <v:rect style="width:0;height:1.5pt" o:hralign="center" o:hrstd="t" o:hr="t"/>
        </w:pict>
      </w:r>
    </w:p>
    <w:bookmarkEnd w:id="19"/>
    <w:bookmarkStart w:id="20" w:name="第8条敷金の精算"/>
    <w:p>
      <w:pPr>
        <w:pStyle w:val="Heading2"/>
      </w:pPr>
      <w:r>
        <w:rPr>
          <w:rFonts w:hint="eastAsia"/>
        </w:rPr>
        <w:t xml:space="preserve">第8条(敷金の精算)</w:t>
      </w:r>
    </w:p>
    <w:p>
      <w:pPr>
        <w:pStyle w:val="FirstParagraph"/>
      </w:pPr>
      <w:r>
        <w:rPr>
          <w:rFonts w:hint="eastAsia"/>
          <w:b/>
          <w:bCs/>
        </w:rPr>
        <w:t xml:space="preserve">【解説】</w:t>
      </w:r>
      <w:r>
        <w:t xml:space="preserve"> </w:t>
      </w:r>
      <w:r>
        <w:rPr>
          <w:rFonts w:hint="eastAsia"/>
        </w:rPr>
        <w:t xml:space="preserve">2020年民法改正(民法第622条の2)に対応した敷金の精算条項。賃貸借終了後に未払賃料・原状回復費等を控除した残額を返還することを明示します。</w:t>
      </w:r>
    </w:p>
    <w:p>
      <w:pPr>
        <w:pStyle w:val="Compact"/>
        <w:numPr>
          <w:ilvl w:val="0"/>
          <w:numId w:val="1008"/>
        </w:numPr>
      </w:pPr>
      <w:r>
        <w:rPr>
          <w:rFonts w:hint="eastAsia"/>
        </w:rPr>
        <w:t xml:space="preserve">甲は、乙から預かった敷金(第3条記載)から、次の各号に該当する金銭を控除し、残額を乙に返還する。</w:t>
      </w:r>
    </w:p>
    <w:p>
      <w:pPr>
        <w:pStyle w:val="Compact"/>
        <w:numPr>
          <w:ilvl w:val="0"/>
          <w:numId w:val="1009"/>
        </w:numPr>
      </w:pPr>
      <w:r>
        <w:rPr>
          <w:rFonts w:hint="eastAsia"/>
        </w:rPr>
        <w:t xml:space="preserve">第7条第5項記載の乙の負担額(原状回復費用)</w:t>
      </w:r>
    </w:p>
    <w:p>
      <w:pPr>
        <w:pStyle w:val="Compact"/>
        <w:numPr>
          <w:ilvl w:val="0"/>
          <w:numId w:val="1009"/>
        </w:numPr>
      </w:pPr>
      <w:r>
        <w:rPr>
          <w:rFonts w:hint="eastAsia"/>
        </w:rPr>
        <w:t xml:space="preserve">未払賃料・共益費等</w:t>
      </w:r>
    </w:p>
    <w:p>
      <w:pPr>
        <w:pStyle w:val="Compact"/>
        <w:numPr>
          <w:ilvl w:val="0"/>
          <w:numId w:val="1009"/>
        </w:numPr>
      </w:pPr>
      <w:r>
        <w:rPr>
          <w:rFonts w:hint="eastAsia"/>
        </w:rPr>
        <w:t xml:space="preserve">その他乙が甲に対して負担する金銭債務</w:t>
      </w:r>
    </w:p>
    <w:p>
      <w:pPr>
        <w:pStyle w:val="Compact"/>
        <w:numPr>
          <w:ilvl w:val="0"/>
          <w:numId w:val="1010"/>
        </w:numPr>
      </w:pPr>
      <w:r>
        <w:rPr>
          <w:rFonts w:hint="eastAsia"/>
        </w:rPr>
        <w:t xml:space="preserve">敷金の精算内訳は次のとおりとする。</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金額</w:t>
            </w:r>
          </w:p>
        </w:tc>
      </w:tr>
      <w:tr>
        <w:tc>
          <w:tcPr/>
          <w:p>
            <w:pPr>
              <w:pStyle w:val="Compact"/>
            </w:pPr>
            <w:r>
              <w:rPr>
                <w:rFonts w:hint="eastAsia"/>
              </w:rPr>
              <w:t xml:space="preserve">預かり敷金</w:t>
            </w:r>
          </w:p>
        </w:tc>
        <w:tc>
          <w:tcPr/>
          <w:p>
            <w:pPr>
              <w:pStyle w:val="Compact"/>
            </w:pPr>
            <w:r>
              <w:rPr>
                <w:rFonts w:hint="eastAsia"/>
              </w:rPr>
              <w:t xml:space="preserve">金[○○○,○○○]円</w:t>
            </w:r>
          </w:p>
        </w:tc>
      </w:tr>
      <w:tr>
        <w:tc>
          <w:tcPr/>
          <w:p>
            <w:pPr>
              <w:pStyle w:val="Compact"/>
            </w:pPr>
            <w:r>
              <w:rPr>
                <w:rFonts w:hint="eastAsia"/>
              </w:rPr>
              <w:t xml:space="preserve">控除①:原状回復費(乙の負担額)</w:t>
            </w:r>
          </w:p>
        </w:tc>
        <w:tc>
          <w:tcPr/>
          <w:p>
            <w:pPr>
              <w:pStyle w:val="Compact"/>
            </w:pPr>
            <w:r>
              <w:rPr>
                <w:rFonts w:hint="eastAsia"/>
              </w:rPr>
              <w:t xml:space="preserve">金[○○○,○○○]円</w:t>
            </w:r>
          </w:p>
        </w:tc>
      </w:tr>
      <w:tr>
        <w:tc>
          <w:tcPr/>
          <w:p>
            <w:pPr>
              <w:pStyle w:val="Compact"/>
            </w:pPr>
            <w:r>
              <w:rPr>
                <w:rFonts w:hint="eastAsia"/>
              </w:rPr>
              <w:t xml:space="preserve">控除②:未払賃料・共益費</w:t>
            </w:r>
          </w:p>
        </w:tc>
        <w:tc>
          <w:tcPr/>
          <w:p>
            <w:pPr>
              <w:pStyle w:val="Compact"/>
            </w:pPr>
            <w:r>
              <w:rPr>
                <w:rFonts w:hint="eastAsia"/>
              </w:rPr>
              <w:t xml:space="preserve">金[○○,○○○]円</w:t>
            </w:r>
          </w:p>
        </w:tc>
      </w:tr>
      <w:tr>
        <w:tc>
          <w:tcPr/>
          <w:p>
            <w:pPr>
              <w:pStyle w:val="Compact"/>
            </w:pPr>
            <w:r>
              <w:rPr>
                <w:rFonts w:hint="eastAsia"/>
              </w:rPr>
              <w:t xml:space="preserve">控除③:その他控除</w:t>
            </w:r>
          </w:p>
        </w:tc>
        <w:tc>
          <w:tcPr/>
          <w:p>
            <w:pPr>
              <w:pStyle w:val="Compact"/>
            </w:pPr>
            <w:r>
              <w:rPr>
                <w:rFonts w:hint="eastAsia"/>
              </w:rPr>
              <w:t xml:space="preserve">金[○○,○○○]円</w:t>
            </w:r>
          </w:p>
        </w:tc>
      </w:tr>
      <w:tr>
        <w:tc>
          <w:tcPr/>
          <w:p>
            <w:pPr>
              <w:pStyle w:val="Compact"/>
            </w:pPr>
            <w:r>
              <w:rPr>
                <w:rFonts w:hint="eastAsia"/>
                <w:b/>
                <w:bCs/>
              </w:rPr>
              <w:t xml:space="preserve">返還敷金</w:t>
            </w:r>
          </w:p>
        </w:tc>
        <w:tc>
          <w:tcPr/>
          <w:p>
            <w:pPr>
              <w:pStyle w:val="Compact"/>
            </w:pPr>
            <w:r>
              <w:rPr>
                <w:rFonts w:hint="eastAsia"/>
                <w:b/>
                <w:bCs/>
              </w:rPr>
              <w:t xml:space="preserve">金[○○○,○○○]円</w:t>
            </w:r>
          </w:p>
        </w:tc>
      </w:tr>
    </w:tbl>
    <w:p>
      <w:pPr>
        <w:pStyle w:val="Compact"/>
        <w:numPr>
          <w:ilvl w:val="0"/>
          <w:numId w:val="1011"/>
        </w:numPr>
      </w:pPr>
      <w:r>
        <w:rPr>
          <w:rFonts w:hint="eastAsia"/>
        </w:rPr>
        <w:t xml:space="preserve">控除額が預かり敷金を超える場合、乙はその差額を甲に支払う(乙が甲に対して支払う場合の精算)。</w:t>
      </w:r>
    </w:p>
    <w:p>
      <w:r>
        <w:pict>
          <v:rect style="width:0;height:1.5pt" o:hralign="center" o:hrstd="t" o:hr="t"/>
        </w:pict>
      </w:r>
    </w:p>
    <w:bookmarkEnd w:id="20"/>
    <w:bookmarkStart w:id="21" w:name="第9条返還支払の方法"/>
    <w:p>
      <w:pPr>
        <w:pStyle w:val="Heading2"/>
      </w:pPr>
      <w:r>
        <w:rPr>
          <w:rFonts w:hint="eastAsia"/>
        </w:rPr>
        <w:t xml:space="preserve">第9条(返還・支払の方法)</w:t>
      </w:r>
    </w:p>
    <w:p>
      <w:pPr>
        <w:pStyle w:val="FirstParagraph"/>
      </w:pPr>
      <w:r>
        <w:rPr>
          <w:rFonts w:hint="eastAsia"/>
          <w:b/>
          <w:bCs/>
        </w:rPr>
        <w:t xml:space="preserve">【解説】</w:t>
      </w:r>
      <w:r>
        <w:t xml:space="preserve"> </w:t>
      </w:r>
      <w:r>
        <w:rPr>
          <w:rFonts w:hint="eastAsia"/>
        </w:rPr>
        <w:t xml:space="preserve">敷金の返還又は追加支払いの具体的な方法・期日を明示します。トラブル予防のため期日と方法を明確に。</w:t>
      </w:r>
    </w:p>
    <w:p>
      <w:pPr>
        <w:pStyle w:val="Compact"/>
        <w:numPr>
          <w:ilvl w:val="0"/>
          <w:numId w:val="1012"/>
        </w:numPr>
      </w:pPr>
      <w:r>
        <w:rPr>
          <w:rFonts w:hint="eastAsia"/>
        </w:rPr>
        <w:t xml:space="preserve">第8条第2項の返還敷金は、甲が乙に対し、本確認書締結後[14]日以内に、乙が指定する次の銀行口座に振込みの方法により支払う。</w:t>
      </w:r>
    </w:p>
    <w:p>
      <w:pPr>
        <w:pStyle w:val="FirstParagraph"/>
      </w:pPr>
      <w:r>
        <w:rPr>
          <w:rFonts w:hint="eastAsia"/>
        </w:rPr>
        <w:t xml:space="preserve">【返還先口座】</w:t>
      </w:r>
      <w:r>
        <w:t xml:space="preserve"> </w:t>
      </w:r>
      <w:r>
        <w:t xml:space="preserve">- </w:t>
      </w:r>
      <w:r>
        <w:rPr>
          <w:rFonts w:hint="eastAsia"/>
        </w:rPr>
        <w:t xml:space="preserve">銀行名</w:t>
      </w:r>
      <w:r>
        <w:t xml:space="preserve"> </w:t>
      </w:r>
      <w:r>
        <w:rPr>
          <w:rFonts w:hint="eastAsia"/>
        </w:rPr>
        <w:t xml:space="preserve">:[○○銀行]</w:t>
      </w:r>
      <w:r>
        <w:t xml:space="preserve"> </w:t>
      </w:r>
      <w:r>
        <w:t xml:space="preserve">- </w:t>
      </w:r>
      <w:r>
        <w:rPr>
          <w:rFonts w:hint="eastAsia"/>
        </w:rPr>
        <w:t xml:space="preserve">支店名</w:t>
      </w:r>
      <w:r>
        <w:t xml:space="preserve"> </w:t>
      </w:r>
      <w:r>
        <w:rPr>
          <w:rFonts w:hint="eastAsia"/>
        </w:rPr>
        <w:t xml:space="preserve">:[○○支店]</w:t>
      </w:r>
      <w:r>
        <w:t xml:space="preserve"> </w:t>
      </w:r>
      <w:r>
        <w:t xml:space="preserve">- </w:t>
      </w:r>
      <w:r>
        <w:rPr>
          <w:rFonts w:hint="eastAsia"/>
        </w:rPr>
        <w:t xml:space="preserve">預金種別:[普通預金]</w:t>
      </w:r>
      <w:r>
        <w:t xml:space="preserve"> </w:t>
      </w:r>
      <w:r>
        <w:t xml:space="preserve">- </w:t>
      </w:r>
      <w:r>
        <w:rPr>
          <w:rFonts w:hint="eastAsia"/>
        </w:rPr>
        <w:t xml:space="preserve">口座番号:[○○○○○○○]</w:t>
      </w:r>
      <w:r>
        <w:t xml:space="preserve"> </w:t>
      </w:r>
      <w:r>
        <w:t xml:space="preserve">- </w:t>
      </w:r>
      <w:r>
        <w:rPr>
          <w:rFonts w:hint="eastAsia"/>
        </w:rPr>
        <w:t xml:space="preserve">口座名義:[乙の氏名]</w:t>
      </w:r>
    </w:p>
    <w:p>
      <w:pPr>
        <w:numPr>
          <w:ilvl w:val="0"/>
          <w:numId w:val="1013"/>
        </w:numPr>
      </w:pPr>
      <w:r>
        <w:rPr>
          <w:rFonts w:hint="eastAsia"/>
        </w:rPr>
        <w:t xml:space="preserve">第8条第3項の場合、乙は甲に対し、本確認書締結後[14]日以内に、甲が指定する銀行口座に振込みの方法により支払う。</w:t>
      </w:r>
    </w:p>
    <w:p>
      <w:pPr>
        <w:numPr>
          <w:ilvl w:val="0"/>
          <w:numId w:val="1013"/>
        </w:numPr>
      </w:pPr>
      <w:r>
        <w:rPr>
          <w:rFonts w:hint="eastAsia"/>
        </w:rPr>
        <w:t xml:space="preserve">振込みに要する手数料は、各々が負担する。</w:t>
      </w:r>
    </w:p>
    <w:p>
      <w:r>
        <w:pict>
          <v:rect style="width:0;height:1.5pt" o:hralign="center" o:hrstd="t" o:hr="t"/>
        </w:pict>
      </w:r>
    </w:p>
    <w:bookmarkEnd w:id="21"/>
    <w:bookmarkStart w:id="22" w:name="第10条完全合意追加請求の禁止"/>
    <w:p>
      <w:pPr>
        <w:pStyle w:val="Heading2"/>
      </w:pPr>
      <w:r>
        <w:rPr>
          <w:rFonts w:hint="eastAsia"/>
        </w:rPr>
        <w:t xml:space="preserve">第10条(完全合意・追加請求の禁止)</w:t>
      </w:r>
    </w:p>
    <w:p>
      <w:pPr>
        <w:pStyle w:val="FirstParagraph"/>
      </w:pPr>
      <w:r>
        <w:rPr>
          <w:rFonts w:hint="eastAsia"/>
          <w:b/>
          <w:bCs/>
        </w:rPr>
        <w:t xml:space="preserve">【解説】</w:t>
      </w:r>
      <w:r>
        <w:t xml:space="preserve"> </w:t>
      </w:r>
      <w:r>
        <w:rPr>
          <w:rFonts w:hint="eastAsia"/>
        </w:rPr>
        <w:t xml:space="preserve">本確認書による精算が最終的な合意であることを明示し、後の追加請求を防ぐ重要条項。トラブル予防の中核。</w:t>
      </w:r>
    </w:p>
    <w:p>
      <w:pPr>
        <w:numPr>
          <w:ilvl w:val="0"/>
          <w:numId w:val="1014"/>
        </w:numPr>
      </w:pPr>
      <w:r>
        <w:rPr>
          <w:rFonts w:hint="eastAsia"/>
        </w:rPr>
        <w:t xml:space="preserve">甲及び乙は、本確認書記載の内容をもって、本物件の賃貸借契約終了に伴う原状回復義務及び敷金精算に関する一切の合意を確定する。</w:t>
      </w:r>
    </w:p>
    <w:p>
      <w:pPr>
        <w:numPr>
          <w:ilvl w:val="0"/>
          <w:numId w:val="1014"/>
        </w:numPr>
      </w:pPr>
      <w:r>
        <w:rPr>
          <w:rFonts w:hint="eastAsia"/>
        </w:rPr>
        <w:t xml:space="preserve">甲及び乙は、本確認書記載の精算事項以外に、本物件の賃貸借契約・原状回復・敷金精算に関し、相互に何らの債権債務関係も存在しないことを確認する。</w:t>
      </w:r>
    </w:p>
    <w:p>
      <w:pPr>
        <w:numPr>
          <w:ilvl w:val="0"/>
          <w:numId w:val="1014"/>
        </w:numPr>
      </w:pPr>
      <w:r>
        <w:rPr>
          <w:rFonts w:hint="eastAsia"/>
        </w:rPr>
        <w:t xml:space="preserve">本確認書締結後に、甲又は乙が新たな請求(追加の原状回復費・損害賠償等)を行うことはできないものとする。ただし、立会時に発見できなかった重大な隠れた損耗(構造的瑕疵等)については、別途協議する。</w:t>
      </w:r>
    </w:p>
    <w:p>
      <w:r>
        <w:pict>
          <v:rect style="width:0;height:1.5pt" o:hralign="center" o:hrstd="t" o:hr="t"/>
        </w:pict>
      </w:r>
    </w:p>
    <w:bookmarkEnd w:id="22"/>
    <w:bookmarkStart w:id="23" w:name="第11条個人情報の取扱い"/>
    <w:p>
      <w:pPr>
        <w:pStyle w:val="Heading2"/>
      </w:pPr>
      <w:r>
        <w:rPr>
          <w:rFonts w:hint="eastAsia"/>
        </w:rPr>
        <w:t xml:space="preserve">第11条(個人情報の取扱い)</w:t>
      </w:r>
    </w:p>
    <w:p>
      <w:pPr>
        <w:pStyle w:val="FirstParagraph"/>
      </w:pPr>
      <w:r>
        <w:rPr>
          <w:rFonts w:hint="eastAsia"/>
          <w:b/>
          <w:bCs/>
        </w:rPr>
        <w:t xml:space="preserve">【解説】</w:t>
      </w:r>
      <w:r>
        <w:t xml:space="preserve"> </w:t>
      </w:r>
      <w:r>
        <w:rPr>
          <w:rFonts w:hint="eastAsia"/>
        </w:rPr>
        <w:t xml:space="preserve">立会時の本人確認・連絡先情報等の個人情報の取扱いを定める標準条項。</w:t>
      </w:r>
    </w:p>
    <w:p>
      <w:pPr>
        <w:pStyle w:val="BodyText"/>
      </w:pPr>
      <w:r>
        <w:rPr>
          <w:rFonts w:hint="eastAsia"/>
        </w:rPr>
        <w:t xml:space="preserve">甲及び乙は、本確認書の作成・履行に関連して取得した相手方の個人情報(個人情報の保護に関する法律第2条第1項に定める個人情報)を、同法その他関連法令を遵守し、適切に取り扱う。</w:t>
      </w:r>
    </w:p>
    <w:p>
      <w:r>
        <w:pict>
          <v:rect style="width:0;height:1.5pt" o:hralign="center" o:hrstd="t" o:hr="t"/>
        </w:pict>
      </w:r>
    </w:p>
    <w:bookmarkEnd w:id="23"/>
    <w:bookmarkStart w:id="24" w:name="第12条反社会的勢力の排除"/>
    <w:p>
      <w:pPr>
        <w:pStyle w:val="Heading2"/>
      </w:pPr>
      <w:r>
        <w:rPr>
          <w:rFonts w:hint="eastAsia"/>
        </w:rPr>
        <w:t xml:space="preserve">第12条(反社会的勢力の排除)</w:t>
      </w:r>
    </w:p>
    <w:p>
      <w:pPr>
        <w:pStyle w:val="FirstParagraph"/>
      </w:pPr>
      <w:r>
        <w:rPr>
          <w:rFonts w:hint="eastAsia"/>
          <w:b/>
          <w:bCs/>
        </w:rPr>
        <w:t xml:space="preserve">【解説】</w:t>
      </w:r>
      <w:r>
        <w:t xml:space="preserve"> </w:t>
      </w:r>
      <w:r>
        <w:rPr>
          <w:rFonts w:hint="eastAsia"/>
        </w:rPr>
        <w:t xml:space="preserve">全国の暴排条例に対応する条項。違反時には催告なしの解除権が認められます。</w:t>
      </w:r>
    </w:p>
    <w:p>
      <w:pPr>
        <w:numPr>
          <w:ilvl w:val="0"/>
          <w:numId w:val="1015"/>
        </w:numPr>
      </w:pPr>
      <w:r>
        <w:rPr>
          <w:rFonts w:hint="eastAsia"/>
        </w:rPr>
        <w:t xml:space="preserve">甲及び乙は、現在及び将来にわたり、自己、自己の役員、従業員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という。)に該当しないことを表明し、保証する。</w:t>
      </w:r>
    </w:p>
    <w:p>
      <w:pPr>
        <w:numPr>
          <w:ilvl w:val="0"/>
          <w:numId w:val="1015"/>
        </w:numPr>
      </w:pPr>
      <w:r>
        <w:rPr>
          <w:rFonts w:hint="eastAsia"/>
        </w:rPr>
        <w:t xml:space="preserve">甲又は乙が前項の表明保証に違反した場合、相手方は本確認書を直ちに解除することができ、これにより生じた損害の賠償を請求することができる。</w:t>
      </w:r>
    </w:p>
    <w:p>
      <w:r>
        <w:pict>
          <v:rect style="width:0;height:1.5pt" o:hralign="center" o:hrstd="t" o:hr="t"/>
        </w:pict>
      </w:r>
    </w:p>
    <w:bookmarkEnd w:id="24"/>
    <w:bookmarkStart w:id="25" w:name="第13条立会い確認の事実"/>
    <w:p>
      <w:pPr>
        <w:pStyle w:val="Heading2"/>
      </w:pPr>
      <w:r>
        <w:rPr>
          <w:rFonts w:hint="eastAsia"/>
        </w:rPr>
        <w:t xml:space="preserve">第13条(立会い・確認の事実)</w:t>
      </w:r>
    </w:p>
    <w:p>
      <w:pPr>
        <w:pStyle w:val="FirstParagraph"/>
      </w:pPr>
      <w:r>
        <w:rPr>
          <w:rFonts w:hint="eastAsia"/>
          <w:b/>
          <w:bCs/>
        </w:rPr>
        <w:t xml:space="preserve">【解説】</w:t>
      </w:r>
      <w:r>
        <w:t xml:space="preserve"> </w:t>
      </w:r>
      <w:r>
        <w:rPr>
          <w:rFonts w:hint="eastAsia"/>
        </w:rPr>
        <w:t xml:space="preserve">立会いと確認が実際に行われたことを記録する条項。事後の「立会いがなかった」「内容を確認していない」等の主張を予防します。</w:t>
      </w:r>
    </w:p>
    <w:p>
      <w:pPr>
        <w:numPr>
          <w:ilvl w:val="0"/>
          <w:numId w:val="1016"/>
        </w:numPr>
      </w:pPr>
      <w:r>
        <w:rPr>
          <w:rFonts w:hint="eastAsia"/>
        </w:rPr>
        <w:t xml:space="preserve">甲及び乙は、第4条記載の立会日において、本物件の状況・損耗箇所を相互に確認し、本確認書の内容について十分に理解した上で、本確認書に署名又は記名押印する。</w:t>
      </w:r>
    </w:p>
    <w:p>
      <w:pPr>
        <w:numPr>
          <w:ilvl w:val="0"/>
          <w:numId w:val="1016"/>
        </w:numPr>
      </w:pPr>
      <w:r>
        <w:rPr>
          <w:rFonts w:hint="eastAsia"/>
        </w:rPr>
        <w:t xml:space="preserve">立会時に物件状況の写真撮影を行った場合、当該写真は別紙1「物件状況確認表」に添付するものとし、甲乙双方が共有する。</w:t>
      </w:r>
    </w:p>
    <w:p>
      <w:r>
        <w:pict>
          <v:rect style="width:0;height:1.5pt" o:hralign="center" o:hrstd="t" o:hr="t"/>
        </w:pict>
      </w:r>
    </w:p>
    <w:bookmarkEnd w:id="25"/>
    <w:bookmarkStart w:id="26" w:name="第14条準拠法及び合意管轄"/>
    <w:p>
      <w:pPr>
        <w:pStyle w:val="Heading2"/>
      </w:pPr>
      <w:r>
        <w:rPr>
          <w:rFonts w:hint="eastAsia"/>
        </w:rPr>
        <w:t xml:space="preserve">第14条(準拠法及び合意管轄)</w:t>
      </w:r>
    </w:p>
    <w:p>
      <w:pPr>
        <w:pStyle w:val="FirstParagraph"/>
      </w:pPr>
      <w:r>
        <w:rPr>
          <w:rFonts w:hint="eastAsia"/>
          <w:b/>
          <w:bCs/>
        </w:rPr>
        <w:t xml:space="preserve">【解説】</w:t>
      </w:r>
      <w:r>
        <w:t xml:space="preserve"> </w:t>
      </w:r>
      <w:r>
        <w:rPr>
          <w:rFonts w:hint="eastAsia"/>
        </w:rPr>
        <w:t xml:space="preserve">国際取引でなければ日本法準拠が基本。管轄裁判所は物件所在地が一般的。</w:t>
      </w:r>
    </w:p>
    <w:p>
      <w:pPr>
        <w:numPr>
          <w:ilvl w:val="0"/>
          <w:numId w:val="1017"/>
        </w:numPr>
      </w:pPr>
      <w:r>
        <w:rPr>
          <w:rFonts w:hint="eastAsia"/>
        </w:rPr>
        <w:t xml:space="preserve">本確認書は、日本法に準拠し、日本法に従って解釈されるものとする。</w:t>
      </w:r>
    </w:p>
    <w:p>
      <w:pPr>
        <w:numPr>
          <w:ilvl w:val="0"/>
          <w:numId w:val="1017"/>
        </w:numPr>
      </w:pPr>
      <w:r>
        <w:rPr>
          <w:rFonts w:hint="eastAsia"/>
        </w:rPr>
        <w:t xml:space="preserve">本確認書に関連して甲乙間に紛争が生じた場合、本物件所在地を管轄する地方裁判所(簡易裁判所事件は当該簡易裁判所)を第一審の専属的合意管轄裁判所とする。</w:t>
      </w:r>
    </w:p>
    <w:p>
      <w:r>
        <w:pict>
          <v:rect style="width:0;height:1.5pt" o:hralign="center" o:hrstd="t" o:hr="t"/>
        </w:pict>
      </w:r>
    </w:p>
    <w:bookmarkEnd w:id="26"/>
    <w:bookmarkStart w:id="27" w:name="第15条協議事項"/>
    <w:p>
      <w:pPr>
        <w:pStyle w:val="Heading2"/>
      </w:pPr>
      <w:r>
        <w:rPr>
          <w:rFonts w:hint="eastAsia"/>
        </w:rPr>
        <w:t xml:space="preserve">第15条(協議事項)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契約に定めのない事項や解釈に疑義が生じた場合の対応を定めます。実務上ほぼ必須の一般条項。</w:t>
      </w:r>
    </w:p>
    <w:p>
      <w:pPr>
        <w:pStyle w:val="BodyText"/>
      </w:pPr>
      <w:r>
        <w:rPr>
          <w:rFonts w:hint="eastAsia"/>
        </w:rPr>
        <w:t xml:space="preserve">本確認書に定めのない事項、又は本確認書の各条項の解釈について疑義が生じた場合は、甲乙誠実に協議の上、解決を図るものとする。</w:t>
      </w:r>
    </w:p>
    <w:p>
      <w:r>
        <w:pict>
          <v:rect style="width:0;height:1.5pt" o:hralign="center" o:hrstd="t" o:hr="t"/>
        </w:pict>
      </w:r>
    </w:p>
    <w:bookmarkEnd w:id="27"/>
    <w:bookmarkStart w:id="28" w:name="末尾"/>
    <w:p>
      <w:pPr>
        <w:pStyle w:val="Heading2"/>
      </w:pPr>
      <w:r>
        <w:rPr>
          <w:rFonts w:hint="eastAsia"/>
        </w:rPr>
        <w:t xml:space="preserve">末尾</w:t>
      </w:r>
    </w:p>
    <w:p>
      <w:pPr>
        <w:pStyle w:val="FirstParagraph"/>
      </w:pPr>
      <w:r>
        <w:rPr>
          <w:rFonts w:hint="eastAsia"/>
        </w:rPr>
        <w:t xml:space="preserve">本確認書の成立を証するため、本書2通を作成し、甲乙署名又は記名押印の上、各1通を保有する。</w:t>
      </w:r>
    </w:p>
    <w:p>
      <w:pPr>
        <w:pStyle w:val="BodyText"/>
      </w:pPr>
      <w:r>
        <w:rPr>
          <w:rFonts w:hint="eastAsia"/>
        </w:rPr>
        <w:t xml:space="preserve">(電子契約による締結の場合は、電磁的記録を作成し、甲乙が電子署名を施し、これをもって本書面に代えるものとする。)</w:t>
      </w:r>
    </w:p>
    <w:p>
      <w:r>
        <w:pict>
          <v:rect style="width:0;height:1.5pt" o:hralign="center" o:hrstd="t" o:hr="t"/>
        </w:pict>
      </w:r>
    </w:p>
    <w:p>
      <w:pPr>
        <w:pStyle w:val="FirstParagraph"/>
      </w:pPr>
      <w:r>
        <w:rPr>
          <w:rFonts w:hint="eastAsia"/>
          <w:b/>
          <w:bCs/>
        </w:rPr>
        <w:t xml:space="preserve">[締結年月日(例:YYYY年MM月DD日)]</w:t>
      </w:r>
    </w:p>
    <w:p>
      <w:r>
        <w:pict>
          <v:rect style="width:0;height:1.5pt" o:hralign="center" o:hrstd="t" o:hr="t"/>
        </w:pict>
      </w:r>
    </w:p>
    <w:p>
      <w:pPr>
        <w:pStyle w:val="FirstParagraph"/>
      </w:pPr>
      <w:r>
        <w:rPr>
          <w:rFonts w:hint="eastAsia"/>
          <w:b/>
          <w:bCs/>
        </w:rPr>
        <w:t xml:space="preserve">【甲(賃貸人)】</w:t>
      </w:r>
      <w:r>
        <w:t xml:space="preserve"> </w:t>
      </w:r>
      <w:r>
        <w:rPr>
          <w:rFonts w:hint="eastAsia"/>
        </w:rPr>
        <w:t xml:space="preserve">住所:[甲の住所(個人の場合)又は本店所在地(法人の場合)]</w:t>
      </w:r>
      <w:r>
        <w:t xml:space="preserve"> </w:t>
      </w:r>
      <w:r>
        <w:rPr>
          <w:rFonts w:hint="eastAsia"/>
        </w:rPr>
        <w:t xml:space="preserve">氏名又は名称:[甲の氏名又は正式名称]</w:t>
      </w:r>
      <w:r>
        <w:t xml:space="preserve"> </w:t>
      </w:r>
      <w:r>
        <w:rPr>
          <w:rFonts w:hint="eastAsia"/>
        </w:rPr>
        <w:t xml:space="preserve">(法人の場合)代表者:代表取締役</w:t>
      </w:r>
      <w:r>
        <w:t xml:space="preserve"> </w:t>
      </w:r>
      <w:r>
        <w:rPr>
          <w:rFonts w:hint="eastAsia"/>
        </w:rPr>
        <w:t xml:space="preserve">[氏名]</w:t>
      </w:r>
      <w:r>
        <w:t xml:space="preserve"> </w:t>
      </w:r>
      <w:r>
        <w:rPr>
          <w:rFonts w:hint="eastAsia"/>
        </w:rPr>
        <w:t xml:space="preserve">印</w:t>
      </w:r>
      <w:r>
        <w:t xml:space="preserve"> </w:t>
      </w:r>
      <w:r>
        <w:rPr>
          <w:rFonts w:hint="eastAsia"/>
        </w:rPr>
        <w:t xml:space="preserve">(個人の場合):[氏名]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【乙(賃借人)】</w:t>
      </w:r>
      <w:r>
        <w:t xml:space="preserve"> </w:t>
      </w:r>
      <w:r>
        <w:rPr>
          <w:rFonts w:hint="eastAsia"/>
        </w:rPr>
        <w:t xml:space="preserve">住所:[乙の現住所]</w:t>
      </w:r>
      <w:r>
        <w:t xml:space="preserve"> </w:t>
      </w:r>
      <w:r>
        <w:rPr>
          <w:rFonts w:hint="eastAsia"/>
        </w:rPr>
        <w:t xml:space="preserve">氏名:[乙の氏名]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【立会人(管理会社等)】</w:t>
      </w:r>
      <w:r>
        <w:rPr>
          <w:rFonts w:hint="eastAsia"/>
        </w:rPr>
        <w:t xml:space="preserve">(該当する場合)</w:t>
      </w:r>
      <w:r>
        <w:t xml:space="preserve"> </w:t>
      </w:r>
      <w:r>
        <w:rPr>
          <w:rFonts w:hint="eastAsia"/>
        </w:rPr>
        <w:t xml:space="preserve">名称:[管理会社名]</w:t>
      </w:r>
      <w:r>
        <w:t xml:space="preserve"> </w:t>
      </w:r>
      <w:r>
        <w:rPr>
          <w:rFonts w:hint="eastAsia"/>
        </w:rPr>
        <w:t xml:space="preserve">担当者氏名:[担当者氏名]</w:t>
      </w:r>
      <w:r>
        <w:t xml:space="preserve"> </w:t>
      </w:r>
      <w:r>
        <w:rPr>
          <w:rFonts w:hint="eastAsia"/>
        </w:rPr>
        <w:t xml:space="preserve">印</w:t>
      </w:r>
    </w:p>
    <w:p>
      <w:r>
        <w:pict>
          <v:rect style="width:0;height:1.5pt" o:hralign="center" o:hrstd="t" o:hr="t"/>
        </w:pict>
      </w:r>
    </w:p>
    <w:bookmarkEnd w:id="28"/>
    <w:bookmarkStart w:id="33" w:name="別紙必要に応じて添付"/>
    <w:p>
      <w:pPr>
        <w:pStyle w:val="Heading2"/>
      </w:pPr>
      <w:r>
        <w:rPr>
          <w:rFonts w:hint="eastAsia"/>
        </w:rPr>
        <w:t xml:space="preserve">別紙(必要に応じて添付)</w:t>
      </w:r>
    </w:p>
    <w:bookmarkStart w:id="29" w:name="別紙1物件状況確認表"/>
    <w:p>
      <w:pPr>
        <w:pStyle w:val="Heading3"/>
      </w:pPr>
      <w:r>
        <w:rPr>
          <w:rFonts w:hint="eastAsia"/>
        </w:rPr>
        <w:t xml:space="preserve">別紙1:物件状況確認表</w:t>
      </w:r>
    </w:p>
    <w:p>
      <w:pPr>
        <w:pStyle w:val="FirstParagraph"/>
      </w:pPr>
      <w:r>
        <w:rPr>
          <w:rFonts w:hint="eastAsia"/>
        </w:rPr>
        <w:t xml:space="preserve">各室・各部位ごとに、立会時に確認した損耗状態を記録します。</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場所・部位</w:t>
            </w:r>
          </w:p>
        </w:tc>
        <w:tc>
          <w:tcPr/>
          <w:p>
            <w:pPr>
              <w:pStyle w:val="Compact"/>
            </w:pPr>
            <w:r>
              <w:rPr>
                <w:rFonts w:hint="eastAsia"/>
              </w:rPr>
              <w:t xml:space="preserve">損耗状態</w:t>
            </w:r>
          </w:p>
        </w:tc>
        <w:tc>
          <w:tcPr/>
          <w:p>
            <w:pPr>
              <w:pStyle w:val="Compact"/>
            </w:pPr>
            <w:r>
              <w:rPr>
                <w:rFonts w:hint="eastAsia"/>
              </w:rPr>
              <w:t xml:space="preserve">発生原因の推定</w:t>
            </w:r>
          </w:p>
        </w:tc>
        <w:tc>
          <w:tcPr/>
          <w:p>
            <w:pPr>
              <w:pStyle w:val="Compact"/>
            </w:pPr>
            <w:r>
              <w:rPr>
                <w:rFonts w:hint="eastAsia"/>
              </w:rPr>
              <w:t xml:space="preserve">写真番号</w:t>
            </w:r>
          </w:p>
        </w:tc>
      </w:tr>
      <w:tr>
        <w:tc>
          <w:tcPr/>
          <w:p>
            <w:pPr>
              <w:pStyle w:val="Compact"/>
            </w:pPr>
            <w:r>
              <w:rPr>
                <w:rFonts w:hint="eastAsia"/>
              </w:rPr>
              <w:t xml:space="preserve">玄関(床・建具)</w:t>
            </w:r>
          </w:p>
        </w:tc>
        <w:tc>
          <w:tcPr/>
          <w:p>
            <w:pPr>
              <w:pStyle w:val="Compact"/>
            </w:pPr>
          </w:p>
        </w:tc>
        <w:tc>
          <w:tcPr/>
          <w:p>
            <w:pPr>
              <w:pStyle w:val="Compact"/>
            </w:pPr>
          </w:p>
        </w:tc>
        <w:tc>
          <w:tcPr/>
          <w:p>
            <w:pPr>
              <w:pStyle w:val="Compact"/>
            </w:pPr>
          </w:p>
        </w:tc>
      </w:tr>
      <w:tr>
        <w:tc>
          <w:tcPr/>
          <w:p>
            <w:pPr>
              <w:pStyle w:val="Compact"/>
            </w:pPr>
            <w:r>
              <w:rPr>
                <w:rFonts w:hint="eastAsia"/>
              </w:rPr>
              <w:t xml:space="preserve">リビング(壁・床・天井)</w:t>
            </w:r>
          </w:p>
        </w:tc>
        <w:tc>
          <w:tcPr/>
          <w:p>
            <w:pPr>
              <w:pStyle w:val="Compact"/>
            </w:pPr>
          </w:p>
        </w:tc>
        <w:tc>
          <w:tcPr/>
          <w:p>
            <w:pPr>
              <w:pStyle w:val="Compact"/>
            </w:pPr>
          </w:p>
        </w:tc>
        <w:tc>
          <w:tcPr/>
          <w:p>
            <w:pPr>
              <w:pStyle w:val="Compact"/>
            </w:pPr>
          </w:p>
        </w:tc>
      </w:tr>
      <w:tr>
        <w:tc>
          <w:tcPr/>
          <w:p>
            <w:pPr>
              <w:pStyle w:val="Compact"/>
            </w:pPr>
            <w:r>
              <w:rPr>
                <w:rFonts w:hint="eastAsia"/>
              </w:rPr>
              <w:t xml:space="preserve">キッチン(壁・床・設備)</w:t>
            </w:r>
          </w:p>
        </w:tc>
        <w:tc>
          <w:tcPr/>
          <w:p>
            <w:pPr>
              <w:pStyle w:val="Compact"/>
            </w:pPr>
          </w:p>
        </w:tc>
        <w:tc>
          <w:tcPr/>
          <w:p>
            <w:pPr>
              <w:pStyle w:val="Compact"/>
            </w:pPr>
          </w:p>
        </w:tc>
        <w:tc>
          <w:tcPr/>
          <w:p>
            <w:pPr>
              <w:pStyle w:val="Compact"/>
            </w:pPr>
          </w:p>
        </w:tc>
      </w:tr>
      <w:tr>
        <w:tc>
          <w:tcPr/>
          <w:p>
            <w:pPr>
              <w:pStyle w:val="Compact"/>
            </w:pPr>
            <w:r>
              <w:rPr>
                <w:rFonts w:hint="eastAsia"/>
              </w:rPr>
              <w:t xml:space="preserve">浴室(壁・床・設備)</w:t>
            </w:r>
          </w:p>
        </w:tc>
        <w:tc>
          <w:tcPr/>
          <w:p>
            <w:pPr>
              <w:pStyle w:val="Compact"/>
            </w:pPr>
          </w:p>
        </w:tc>
        <w:tc>
          <w:tcPr/>
          <w:p>
            <w:pPr>
              <w:pStyle w:val="Compact"/>
            </w:pPr>
          </w:p>
        </w:tc>
        <w:tc>
          <w:tcPr/>
          <w:p>
            <w:pPr>
              <w:pStyle w:val="Compact"/>
            </w:pPr>
          </w:p>
        </w:tc>
      </w:tr>
      <w:tr>
        <w:tc>
          <w:tcPr/>
          <w:p>
            <w:pPr>
              <w:pStyle w:val="Compact"/>
            </w:pPr>
            <w:r>
              <w:rPr>
                <w:rFonts w:hint="eastAsia"/>
              </w:rPr>
              <w:t xml:space="preserve">トイレ(壁・床・設備)</w:t>
            </w:r>
          </w:p>
        </w:tc>
        <w:tc>
          <w:tcPr/>
          <w:p>
            <w:pPr>
              <w:pStyle w:val="Compact"/>
            </w:pPr>
          </w:p>
        </w:tc>
        <w:tc>
          <w:tcPr/>
          <w:p>
            <w:pPr>
              <w:pStyle w:val="Compact"/>
            </w:pPr>
          </w:p>
        </w:tc>
        <w:tc>
          <w:tcPr/>
          <w:p>
            <w:pPr>
              <w:pStyle w:val="Compact"/>
            </w:pPr>
          </w:p>
        </w:tc>
      </w:tr>
      <w:tr>
        <w:tc>
          <w:tcPr/>
          <w:p>
            <w:pPr>
              <w:pStyle w:val="Compact"/>
            </w:pPr>
            <w:r>
              <w:rPr>
                <w:rFonts w:hint="eastAsia"/>
              </w:rPr>
              <w:t xml:space="preserve">洗面所(壁・床・設備)</w:t>
            </w:r>
          </w:p>
        </w:tc>
        <w:tc>
          <w:tcPr/>
          <w:p>
            <w:pPr>
              <w:pStyle w:val="Compact"/>
            </w:pPr>
          </w:p>
        </w:tc>
        <w:tc>
          <w:tcPr/>
          <w:p>
            <w:pPr>
              <w:pStyle w:val="Compact"/>
            </w:pPr>
          </w:p>
        </w:tc>
        <w:tc>
          <w:tcPr/>
          <w:p>
            <w:pPr>
              <w:pStyle w:val="Compact"/>
            </w:pPr>
          </w:p>
        </w:tc>
      </w:tr>
      <w:tr>
        <w:tc>
          <w:tcPr/>
          <w:p>
            <w:pPr>
              <w:pStyle w:val="Compact"/>
            </w:pPr>
            <w:r>
              <w:rPr>
                <w:rFonts w:hint="eastAsia"/>
              </w:rPr>
              <w:t xml:space="preserve">寝室(壁・床・天井)</w:t>
            </w:r>
          </w:p>
        </w:tc>
        <w:tc>
          <w:tcPr/>
          <w:p>
            <w:pPr>
              <w:pStyle w:val="Compact"/>
            </w:pPr>
          </w:p>
        </w:tc>
        <w:tc>
          <w:tcPr/>
          <w:p>
            <w:pPr>
              <w:pStyle w:val="Compact"/>
            </w:pPr>
          </w:p>
        </w:tc>
        <w:tc>
          <w:tcPr/>
          <w:p>
            <w:pPr>
              <w:pStyle w:val="Compact"/>
            </w:pPr>
          </w:p>
        </w:tc>
      </w:tr>
      <w:tr>
        <w:tc>
          <w:tcPr/>
          <w:p>
            <w:pPr>
              <w:pStyle w:val="Compact"/>
            </w:pPr>
            <w:r>
              <w:rPr>
                <w:rFonts w:hint="eastAsia"/>
              </w:rPr>
              <w:t xml:space="preserve">和室(壁・床・畳・建具)</w:t>
            </w:r>
          </w:p>
        </w:tc>
        <w:tc>
          <w:tcPr/>
          <w:p>
            <w:pPr>
              <w:pStyle w:val="Compact"/>
            </w:pPr>
          </w:p>
        </w:tc>
        <w:tc>
          <w:tcPr/>
          <w:p>
            <w:pPr>
              <w:pStyle w:val="Compact"/>
            </w:pPr>
          </w:p>
        </w:tc>
        <w:tc>
          <w:tcPr/>
          <w:p>
            <w:pPr>
              <w:pStyle w:val="Compact"/>
            </w:pPr>
          </w:p>
        </w:tc>
      </w:tr>
      <w:tr>
        <w:tc>
          <w:tcPr/>
          <w:p>
            <w:pPr>
              <w:pStyle w:val="Compact"/>
            </w:pPr>
            <w:r>
              <w:t xml:space="preserve">バルコニー・ベランダ</w:t>
            </w:r>
          </w:p>
        </w:tc>
        <w:tc>
          <w:tcPr/>
          <w:p>
            <w:pPr>
              <w:pStyle w:val="Compact"/>
            </w:pPr>
          </w:p>
        </w:tc>
        <w:tc>
          <w:tcPr/>
          <w:p>
            <w:pPr>
              <w:pStyle w:val="Compact"/>
            </w:pPr>
          </w:p>
        </w:tc>
        <w:tc>
          <w:tcPr/>
          <w:p>
            <w:pPr>
              <w:pStyle w:val="Compact"/>
            </w:pPr>
          </w:p>
        </w:tc>
      </w:tr>
      <w:tr>
        <w:tc>
          <w:tcPr/>
          <w:p>
            <w:pPr>
              <w:pStyle w:val="Compact"/>
            </w:pPr>
            <w:r>
              <w:rPr>
                <w:rFonts w:hint="eastAsia"/>
              </w:rPr>
              <w:t xml:space="preserve">その他(設備等)</w:t>
            </w:r>
          </w:p>
        </w:tc>
        <w:tc>
          <w:tcPr/>
          <w:p>
            <w:pPr>
              <w:pStyle w:val="Compact"/>
            </w:pPr>
          </w:p>
        </w:tc>
        <w:tc>
          <w:tcPr/>
          <w:p>
            <w:pPr>
              <w:pStyle w:val="Compact"/>
            </w:pPr>
          </w:p>
        </w:tc>
        <w:tc>
          <w:tcPr/>
          <w:p>
            <w:pPr>
              <w:pStyle w:val="Compact"/>
            </w:pPr>
          </w:p>
        </w:tc>
      </w:tr>
    </w:tbl>
    <w:p>
      <w:pPr>
        <w:pStyle w:val="BodyText"/>
      </w:pPr>
      <w:r>
        <w:rPr>
          <w:rFonts w:hint="eastAsia"/>
        </w:rPr>
        <w:t xml:space="preserve">(写真は別途添付ファイルとして保管)</w:t>
      </w:r>
    </w:p>
    <w:bookmarkEnd w:id="29"/>
    <w:bookmarkStart w:id="30" w:name="別紙2費用負担区分表"/>
    <w:p>
      <w:pPr>
        <w:pStyle w:val="Heading3"/>
      </w:pPr>
      <w:r>
        <w:rPr>
          <w:rFonts w:hint="eastAsia"/>
        </w:rPr>
        <w:t xml:space="preserve">別紙2:費用負担区分表</w:t>
      </w:r>
    </w:p>
    <w:tbl>
      <w:tblPr>
        <w:tblStyle w:val="Table"/>
        <w:tblW w:type="pct" w:w="5000"/>
        <w:tblLayout w:type="fixed"/>
        <w:tblLook w:firstRow="1" w:lastRow="0" w:firstColumn="0" w:lastColumn="0" w:noHBand="0" w:noVBand="0" w:val="0020"/>
      </w:tblPr>
      <w:tblGrid>
        <w:gridCol w:w="960"/>
        <w:gridCol w:w="960"/>
        <w:gridCol w:w="1440"/>
        <w:gridCol w:w="720"/>
        <w:gridCol w:w="1080"/>
        <w:gridCol w:w="1680"/>
        <w:gridCol w:w="1080"/>
      </w:tblGrid>
      <w:tr>
        <w:trPr>
          <w:tblHeader w:val="on"/>
        </w:trPr>
        <w:tc>
          <w:tcPr/>
          <w:p>
            <w:pPr>
              <w:pStyle w:val="Compact"/>
            </w:pPr>
            <w:r>
              <w:rPr>
                <w:rFonts w:hint="eastAsia"/>
              </w:rPr>
              <w:t xml:space="preserve">損耗箇所</w:t>
            </w:r>
          </w:p>
        </w:tc>
        <w:tc>
          <w:tcPr/>
          <w:p>
            <w:pPr>
              <w:pStyle w:val="Compact"/>
            </w:pPr>
            <w:r>
              <w:rPr>
                <w:rFonts w:hint="eastAsia"/>
              </w:rPr>
              <w:t xml:space="preserve">損耗状態</w:t>
            </w:r>
          </w:p>
        </w:tc>
        <w:tc>
          <w:tcPr/>
          <w:p>
            <w:pPr>
              <w:pStyle w:val="Compact"/>
            </w:pPr>
            <w:r>
              <w:rPr>
                <w:rFonts w:hint="eastAsia"/>
              </w:rPr>
              <w:t xml:space="preserve">区分(A/B/A+B)</w:t>
            </w:r>
          </w:p>
        </w:tc>
        <w:tc>
          <w:tcPr/>
          <w:p>
            <w:pPr>
              <w:pStyle w:val="Compact"/>
            </w:pPr>
            <w:r>
              <w:rPr>
                <w:rFonts w:hint="eastAsia"/>
              </w:rPr>
              <w:t xml:space="preserve">負担者</w:t>
            </w:r>
          </w:p>
        </w:tc>
        <w:tc>
          <w:tcPr/>
          <w:p>
            <w:pPr>
              <w:pStyle w:val="Compact"/>
            </w:pPr>
            <w:r>
              <w:rPr>
                <w:rFonts w:hint="eastAsia"/>
              </w:rPr>
              <w:t xml:space="preserve">補修実費</w:t>
            </w:r>
          </w:p>
        </w:tc>
        <w:tc>
          <w:tcPr/>
          <w:p>
            <w:pPr>
              <w:pStyle w:val="Compact"/>
            </w:pPr>
            <w:r>
              <w:rPr>
                <w:rFonts w:hint="eastAsia"/>
              </w:rPr>
              <w:t xml:space="preserve">経過年数/耐用年数</w:t>
            </w:r>
          </w:p>
        </w:tc>
        <w:tc>
          <w:tcPr/>
          <w:p>
            <w:pPr>
              <w:pStyle w:val="Compact"/>
            </w:pPr>
            <w:r>
              <w:rPr>
                <w:rFonts w:hint="eastAsia"/>
              </w:rPr>
              <w:t xml:space="preserve">乙の負担額</w:t>
            </w:r>
          </w:p>
        </w:tc>
      </w:tr>
      <w:tr>
        <w:tc>
          <w:tcPr/>
          <w:p>
            <w:pPr>
              <w:pStyle w:val="Compact"/>
            </w:pPr>
            <w:r>
              <w:rPr>
                <w:rFonts w:hint="eastAsia"/>
              </w:rPr>
              <w:t xml:space="preserve">例:リビング壁紙</w:t>
            </w:r>
          </w:p>
        </w:tc>
        <w:tc>
          <w:tcPr/>
          <w:p>
            <w:pPr>
              <w:pStyle w:val="Compact"/>
            </w:pPr>
            <w:r>
              <w:rPr>
                <w:rFonts w:hint="eastAsia"/>
              </w:rPr>
              <w:t xml:space="preserve">タバコのヤニ汚れ</w:t>
            </w:r>
          </w:p>
        </w:tc>
        <w:tc>
          <w:tcPr/>
          <w:p>
            <w:pPr>
              <w:pStyle w:val="Compact"/>
            </w:pPr>
            <w:r>
              <w:t xml:space="preserve">B</w:t>
            </w:r>
          </w:p>
        </w:tc>
        <w:tc>
          <w:tcPr/>
          <w:p>
            <w:pPr>
              <w:pStyle w:val="Compact"/>
            </w:pPr>
            <w:r>
              <w:rPr>
                <w:rFonts w:hint="eastAsia"/>
              </w:rPr>
              <w:t xml:space="preserve">乙</w:t>
            </w:r>
          </w:p>
        </w:tc>
        <w:tc>
          <w:tcPr/>
          <w:p>
            <w:pPr>
              <w:pStyle w:val="Compact"/>
            </w:pPr>
            <w:r>
              <w:rPr>
                <w:rFonts w:hint="eastAsia"/>
              </w:rPr>
              <w:t xml:space="preserve">60,000円</w:t>
            </w:r>
          </w:p>
        </w:tc>
        <w:tc>
          <w:tcPr/>
          <w:p>
            <w:pPr>
              <w:pStyle w:val="Compact"/>
            </w:pPr>
            <w:r>
              <w:rPr>
                <w:rFonts w:hint="eastAsia"/>
              </w:rPr>
              <w:t xml:space="preserve">3年/6年</w:t>
            </w:r>
          </w:p>
        </w:tc>
        <w:tc>
          <w:tcPr/>
          <w:p>
            <w:pPr>
              <w:pStyle w:val="Compact"/>
            </w:pPr>
            <w:r>
              <w:rPr>
                <w:rFonts w:hint="eastAsia"/>
              </w:rPr>
              <w:t xml:space="preserve">30,000円</w:t>
            </w:r>
          </w:p>
        </w:tc>
      </w:tr>
      <w:tr>
        <w:tc>
          <w:tcPr/>
          <w:p>
            <w:pPr>
              <w:pStyle w:val="Compact"/>
            </w:pPr>
            <w:r>
              <w:rPr>
                <w:rFonts w:hint="eastAsia"/>
              </w:rPr>
              <w:t xml:space="preserve">例:リビング床</w:t>
            </w:r>
          </w:p>
        </w:tc>
        <w:tc>
          <w:tcPr/>
          <w:p>
            <w:pPr>
              <w:pStyle w:val="Compact"/>
            </w:pPr>
            <w:r>
              <w:rPr>
                <w:rFonts w:hint="eastAsia"/>
              </w:rPr>
              <w:t xml:space="preserve">家具のへこみ</w:t>
            </w:r>
          </w:p>
        </w:tc>
        <w:tc>
          <w:tcPr/>
          <w:p>
            <w:pPr>
              <w:pStyle w:val="Compact"/>
            </w:pPr>
            <w:r>
              <w:t xml:space="preserve">A</w:t>
            </w:r>
          </w:p>
        </w:tc>
        <w:tc>
          <w:tcPr/>
          <w:p>
            <w:pPr>
              <w:pStyle w:val="Compact"/>
            </w:pPr>
            <w:r>
              <w:rPr>
                <w:rFonts w:hint="eastAsia"/>
              </w:rPr>
              <w:t xml:space="preserve">甲</w:t>
            </w:r>
          </w:p>
        </w:tc>
        <w:tc>
          <w:tcPr/>
          <w:p>
            <w:pPr>
              <w:pStyle w:val="Compact"/>
            </w:pPr>
            <w:r>
              <w:t xml:space="preserve">-</w:t>
            </w:r>
          </w:p>
        </w:tc>
        <w:tc>
          <w:tcPr/>
          <w:p>
            <w:pPr>
              <w:pStyle w:val="Compact"/>
            </w:pPr>
            <w:r>
              <w:t xml:space="preserve">-</w:t>
            </w:r>
          </w:p>
        </w:tc>
        <w:tc>
          <w:tcPr/>
          <w:p>
            <w:pPr>
              <w:pStyle w:val="Compact"/>
            </w:pPr>
            <w:r>
              <w:rPr>
                <w:rFonts w:hint="eastAsia"/>
              </w:rPr>
              <w:t xml:space="preserve">0円</w:t>
            </w:r>
          </w:p>
        </w:tc>
      </w:tr>
      <w:tr>
        <w:tc>
          <w:tcPr/>
          <w:p>
            <w:pPr>
              <w:pStyle w:val="Compact"/>
            </w:pPr>
            <w:r>
              <w:rPr>
                <w:rFonts w:hint="eastAsia"/>
              </w:rPr>
              <w:t xml:space="preserve">例:和室畳</w:t>
            </w:r>
          </w:p>
        </w:tc>
        <w:tc>
          <w:tcPr/>
          <w:p>
            <w:pPr>
              <w:pStyle w:val="Compact"/>
            </w:pPr>
            <w:r>
              <w:rPr>
                <w:rFonts w:hint="eastAsia"/>
              </w:rPr>
              <w:t xml:space="preserve">通常損耗</w:t>
            </w:r>
          </w:p>
        </w:tc>
        <w:tc>
          <w:tcPr/>
          <w:p>
            <w:pPr>
              <w:pStyle w:val="Compact"/>
            </w:pPr>
            <w:r>
              <w:t xml:space="preserve">A</w:t>
            </w:r>
          </w:p>
        </w:tc>
        <w:tc>
          <w:tcPr/>
          <w:p>
            <w:pPr>
              <w:pStyle w:val="Compact"/>
            </w:pPr>
            <w:r>
              <w:rPr>
                <w:rFonts w:hint="eastAsia"/>
              </w:rPr>
              <w:t xml:space="preserve">甲</w:t>
            </w:r>
          </w:p>
        </w:tc>
        <w:tc>
          <w:tcPr/>
          <w:p>
            <w:pPr>
              <w:pStyle w:val="Compact"/>
            </w:pPr>
            <w:r>
              <w:t xml:space="preserve">-</w:t>
            </w:r>
          </w:p>
        </w:tc>
        <w:tc>
          <w:tcPr/>
          <w:p>
            <w:pPr>
              <w:pStyle w:val="Compact"/>
            </w:pPr>
            <w:r>
              <w:t xml:space="preserve">-</w:t>
            </w:r>
          </w:p>
        </w:tc>
        <w:tc>
          <w:tcPr/>
          <w:p>
            <w:pPr>
              <w:pStyle w:val="Compact"/>
            </w:pPr>
            <w:r>
              <w:rPr>
                <w:rFonts w:hint="eastAsia"/>
              </w:rPr>
              <w:t xml:space="preserve">0円</w:t>
            </w:r>
          </w:p>
        </w:tc>
      </w:tr>
      <w:tr>
        <w:tc>
          <w:tcPr/>
          <w:p>
            <w:pPr>
              <w:pStyle w:val="Compact"/>
            </w:pPr>
            <w:r>
              <w:rPr>
                <w:rFonts w:hint="eastAsia"/>
              </w:rPr>
              <w:t xml:space="preserve">例:洗面所床</w:t>
            </w:r>
          </w:p>
        </w:tc>
        <w:tc>
          <w:tcPr/>
          <w:p>
            <w:pPr>
              <w:pStyle w:val="Compact"/>
            </w:pPr>
            <w:r>
              <w:rPr>
                <w:rFonts w:hint="eastAsia"/>
              </w:rPr>
              <w:t xml:space="preserve">水こぼし放置のシミ</w:t>
            </w:r>
          </w:p>
        </w:tc>
        <w:tc>
          <w:tcPr/>
          <w:p>
            <w:pPr>
              <w:pStyle w:val="Compact"/>
            </w:pPr>
            <w:r>
              <w:t xml:space="preserve">B</w:t>
            </w:r>
          </w:p>
        </w:tc>
        <w:tc>
          <w:tcPr/>
          <w:p>
            <w:pPr>
              <w:pStyle w:val="Compact"/>
            </w:pPr>
            <w:r>
              <w:rPr>
                <w:rFonts w:hint="eastAsia"/>
              </w:rPr>
              <w:t xml:space="preserve">乙</w:t>
            </w:r>
          </w:p>
        </w:tc>
        <w:tc>
          <w:tcPr/>
          <w:p>
            <w:pPr>
              <w:pStyle w:val="Compact"/>
            </w:pPr>
            <w:r>
              <w:rPr>
                <w:rFonts w:hint="eastAsia"/>
              </w:rPr>
              <w:t xml:space="preserve">20,000円</w:t>
            </w:r>
          </w:p>
        </w:tc>
        <w:tc>
          <w:tcPr/>
          <w:p>
            <w:pPr>
              <w:pStyle w:val="Compact"/>
            </w:pPr>
            <w:r>
              <w:rPr>
                <w:rFonts w:hint="eastAsia"/>
              </w:rPr>
              <w:t xml:space="preserve">3年/6年</w:t>
            </w:r>
          </w:p>
        </w:tc>
        <w:tc>
          <w:tcPr/>
          <w:p>
            <w:pPr>
              <w:pStyle w:val="Compact"/>
            </w:pPr>
            <w:r>
              <w:rPr>
                <w:rFonts w:hint="eastAsia"/>
              </w:rPr>
              <w:t xml:space="preserve">10,000円</w:t>
            </w:r>
          </w:p>
        </w:tc>
      </w:tr>
      <w:tr>
        <w:tc>
          <w:tcPr/>
          <w:p>
            <w:pPr>
              <w:pStyle w:val="Compact"/>
            </w:pPr>
            <w:r>
              <w:t xml:space="preserve">・・・</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rFonts w:hint="eastAsia"/>
                <w:b/>
                <w:bCs/>
              </w:rPr>
              <w:t xml:space="preserve">合計</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r>
              <w:rPr>
                <w:rFonts w:hint="eastAsia"/>
                <w:b/>
                <w:bCs/>
              </w:rPr>
              <w:t xml:space="preserve">金○○,○○○円</w:t>
            </w:r>
          </w:p>
        </w:tc>
      </w:tr>
    </w:tbl>
    <w:bookmarkEnd w:id="30"/>
    <w:bookmarkStart w:id="31" w:name="別紙3鍵カードキーの返却確認"/>
    <w:p>
      <w:pPr>
        <w:pStyle w:val="Heading3"/>
      </w:pPr>
      <w:r>
        <w:rPr>
          <w:rFonts w:hint="eastAsia"/>
        </w:rPr>
        <w:t xml:space="preserve">別紙3:鍵・カードキーの返却確認</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返却物</w:t>
            </w:r>
          </w:p>
        </w:tc>
        <w:tc>
          <w:tcPr/>
          <w:p>
            <w:pPr>
              <w:pStyle w:val="Compact"/>
            </w:pPr>
            <w:r>
              <w:rPr>
                <w:rFonts w:hint="eastAsia"/>
              </w:rPr>
              <w:t xml:space="preserve">数量</w:t>
            </w:r>
          </w:p>
        </w:tc>
        <w:tc>
          <w:tcPr/>
          <w:p>
            <w:pPr>
              <w:pStyle w:val="Compact"/>
            </w:pPr>
            <w:r>
              <w:rPr>
                <w:rFonts w:hint="eastAsia"/>
              </w:rPr>
              <w:t xml:space="preserve">返却日</w:t>
            </w:r>
          </w:p>
        </w:tc>
      </w:tr>
      <w:tr>
        <w:tc>
          <w:tcPr/>
          <w:p>
            <w:pPr>
              <w:pStyle w:val="Compact"/>
            </w:pPr>
            <w:r>
              <w:rPr>
                <w:rFonts w:hint="eastAsia"/>
              </w:rPr>
              <w:t xml:space="preserve">玄関鍵</w:t>
            </w:r>
          </w:p>
        </w:tc>
        <w:tc>
          <w:tcPr/>
          <w:p>
            <w:pPr>
              <w:pStyle w:val="Compact"/>
            </w:pPr>
            <w:r>
              <w:rPr>
                <w:rFonts w:hint="eastAsia"/>
              </w:rPr>
              <w:t xml:space="preserve">個</w:t>
            </w:r>
          </w:p>
        </w:tc>
        <w:tc>
          <w:tcPr/>
          <w:p>
            <w:pPr>
              <w:pStyle w:val="Compact"/>
            </w:pPr>
          </w:p>
        </w:tc>
      </w:tr>
      <w:tr>
        <w:tc>
          <w:tcPr/>
          <w:p>
            <w:pPr>
              <w:pStyle w:val="Compact"/>
            </w:pPr>
            <w:r>
              <w:rPr>
                <w:rFonts w:hint="eastAsia"/>
              </w:rPr>
              <w:t xml:space="preserve">集合郵便受け鍵</w:t>
            </w:r>
          </w:p>
        </w:tc>
        <w:tc>
          <w:tcPr/>
          <w:p>
            <w:pPr>
              <w:pStyle w:val="Compact"/>
            </w:pPr>
            <w:r>
              <w:rPr>
                <w:rFonts w:hint="eastAsia"/>
              </w:rPr>
              <w:t xml:space="preserve">個</w:t>
            </w:r>
          </w:p>
        </w:tc>
        <w:tc>
          <w:tcPr/>
          <w:p>
            <w:pPr>
              <w:pStyle w:val="Compact"/>
            </w:pPr>
          </w:p>
        </w:tc>
      </w:tr>
      <w:tr>
        <w:tc>
          <w:tcPr/>
          <w:p>
            <w:pPr>
              <w:pStyle w:val="Compact"/>
            </w:pPr>
            <w:r>
              <w:t xml:space="preserve">カードキー</w:t>
            </w:r>
          </w:p>
        </w:tc>
        <w:tc>
          <w:tcPr/>
          <w:p>
            <w:pPr>
              <w:pStyle w:val="Compact"/>
            </w:pPr>
            <w:r>
              <w:rPr>
                <w:rFonts w:hint="eastAsia"/>
              </w:rPr>
              <w:t xml:space="preserve">枚</w:t>
            </w:r>
          </w:p>
        </w:tc>
        <w:tc>
          <w:tcPr/>
          <w:p>
            <w:pPr>
              <w:pStyle w:val="Compact"/>
            </w:pPr>
          </w:p>
        </w:tc>
      </w:tr>
      <w:tr>
        <w:tc>
          <w:tcPr/>
          <w:p>
            <w:pPr>
              <w:pStyle w:val="Compact"/>
            </w:pPr>
            <w:r>
              <w:t xml:space="preserve">ガレージリモコン</w:t>
            </w:r>
          </w:p>
        </w:tc>
        <w:tc>
          <w:tcPr/>
          <w:p>
            <w:pPr>
              <w:pStyle w:val="Compact"/>
            </w:pPr>
            <w:r>
              <w:rPr>
                <w:rFonts w:hint="eastAsia"/>
              </w:rPr>
              <w:t xml:space="preserve">個</w:t>
            </w:r>
          </w:p>
        </w:tc>
        <w:tc>
          <w:tcPr/>
          <w:p>
            <w:pPr>
              <w:pStyle w:val="Compact"/>
            </w:pPr>
          </w:p>
        </w:tc>
      </w:tr>
      <w:tr>
        <w:tc>
          <w:tcPr/>
          <w:p>
            <w:pPr>
              <w:pStyle w:val="Compact"/>
            </w:pPr>
            <w:r>
              <w:rPr>
                <w:rFonts w:hint="eastAsia"/>
              </w:rPr>
              <w:t xml:space="preserve">その他</w:t>
            </w:r>
          </w:p>
        </w:tc>
        <w:tc>
          <w:tcPr/>
          <w:p>
            <w:pPr>
              <w:pStyle w:val="Compact"/>
            </w:pPr>
          </w:p>
        </w:tc>
        <w:tc>
          <w:tcPr/>
          <w:p>
            <w:pPr>
              <w:pStyle w:val="Compact"/>
            </w:pPr>
          </w:p>
        </w:tc>
      </w:tr>
    </w:tbl>
    <w:bookmarkEnd w:id="31"/>
    <w:bookmarkStart w:id="32" w:name="別紙4写真物件状況の証拠"/>
    <w:p>
      <w:pPr>
        <w:pStyle w:val="Heading3"/>
      </w:pPr>
      <w:r>
        <w:rPr>
          <w:rFonts w:hint="eastAsia"/>
        </w:rPr>
        <w:t xml:space="preserve">別紙4:写真(物件状況の証拠)</w:t>
      </w:r>
    </w:p>
    <w:p>
      <w:pPr>
        <w:pStyle w:val="FirstParagraph"/>
      </w:pPr>
      <w:r>
        <w:rPr>
          <w:rFonts w:hint="eastAsia"/>
        </w:rPr>
        <w:t xml:space="preserve">立会時に撮影した物件状況の写真を添付します(電子契約の場合は電子データとして保管)。</w:t>
      </w:r>
    </w:p>
    <w:p>
      <w:r>
        <w:pict>
          <v:rect style="width:0;height:1.5pt" o:hralign="center" o:hrstd="t" o:hr="t"/>
        </w:pict>
      </w:r>
    </w:p>
    <w:bookmarkEnd w:id="32"/>
    <w:bookmarkEnd w:id="33"/>
    <w:bookmarkStart w:id="34" w:name="国土交通省ガイドラインの参照"/>
    <w:p>
      <w:pPr>
        <w:pStyle w:val="Heading2"/>
      </w:pPr>
      <w:r>
        <w:rPr>
          <w:rFonts w:hint="eastAsia"/>
        </w:rPr>
        <w:t xml:space="preserve">国土交通省ガイドラインの参照</w:t>
      </w:r>
    </w:p>
    <w:p>
      <w:pPr>
        <w:pStyle w:val="FirstParagraph"/>
      </w:pPr>
      <w:r>
        <w:rPr>
          <w:rFonts w:hint="eastAsia"/>
        </w:rPr>
        <w:t xml:space="preserve">本確認書は、国土交通省「原状回復をめぐるトラブルとそのガイドライン」(再改訂版)に基づき作成しています。ガイドラインの全文は以下で確認できます。</w:t>
      </w:r>
    </w:p>
    <w:p>
      <w:pPr>
        <w:pStyle w:val="Compact"/>
        <w:numPr>
          <w:ilvl w:val="0"/>
          <w:numId w:val="1018"/>
        </w:numPr>
      </w:pPr>
      <w:r>
        <w:rPr>
          <w:rFonts w:hint="eastAsia"/>
        </w:rPr>
        <w:t xml:space="preserve">国土交通省「原状回復をめぐるトラブルとそのガイドライン」(再改訂版)</w:t>
      </w:r>
    </w:p>
    <w:p>
      <w:pPr>
        <w:pStyle w:val="Compact"/>
        <w:numPr>
          <w:ilvl w:val="0"/>
          <w:numId w:val="1018"/>
        </w:numPr>
      </w:pPr>
      <w:r>
        <w:rPr>
          <w:rFonts w:hint="eastAsia"/>
        </w:rPr>
        <w:t xml:space="preserve">検索キーワード:「国土交通省</w:t>
      </w:r>
      <w:r>
        <w:t xml:space="preserve"> </w:t>
      </w:r>
      <w:r>
        <w:rPr>
          <w:rFonts w:hint="eastAsia"/>
        </w:rPr>
        <w:t xml:space="preserve">原状回復</w:t>
      </w:r>
      <w:r>
        <w:t xml:space="preserve"> ガイドライン」</w:t>
      </w:r>
    </w:p>
    <w:p>
      <w:r>
        <w:pict>
          <v:rect style="width:0;height:1.5pt" o:hralign="center" o:hrstd="t" o:hr="t"/>
        </w:pict>
      </w:r>
    </w:p>
    <w:bookmarkEnd w:id="34"/>
    <w:bookmarkStart w:id="35" w:name="印紙税について"/>
    <w:p>
      <w:pPr>
        <w:pStyle w:val="Heading2"/>
      </w:pPr>
      <w:r>
        <w:rPr>
          <w:rFonts w:hint="eastAsia"/>
        </w:rPr>
        <w:t xml:space="preserve">印紙税について</w:t>
      </w:r>
    </w:p>
    <w:p>
      <w:pPr>
        <w:pStyle w:val="FirstParagraph"/>
      </w:pPr>
      <w:r>
        <w:rPr>
          <w:rFonts w:hint="eastAsia"/>
          <w:b/>
          <w:bCs/>
        </w:rPr>
        <w:t xml:space="preserve">本原状回復確認書は、印紙税法上の課税文書に該当しないため、印紙税は非課税です。</w:t>
      </w:r>
    </w:p>
    <w:p>
      <w:pPr>
        <w:pStyle w:val="Compact"/>
        <w:numPr>
          <w:ilvl w:val="0"/>
          <w:numId w:val="1019"/>
        </w:numPr>
      </w:pPr>
      <w:r>
        <w:rPr>
          <w:rFonts w:hint="eastAsia"/>
        </w:rPr>
        <w:t xml:space="preserve">紙で締結する場合も、電子契約で締結する場合も、印紙税は不要です。</w:t>
      </w:r>
    </w:p>
    <w:p>
      <w:r>
        <w:pict>
          <v:rect style="width:0;height:1.5pt" o:hralign="center" o:hrstd="t" o:hr="t"/>
        </w:pict>
      </w:r>
    </w:p>
    <w:bookmarkEnd w:id="35"/>
    <w:bookmarkStart w:id="36" w:name="電子契約による締結のすすめ"/>
    <w:p>
      <w:pPr>
        <w:pStyle w:val="Heading2"/>
      </w:pPr>
      <w:r>
        <w:rPr>
          <w:rFonts w:hint="eastAsia"/>
        </w:rPr>
        <w:t xml:space="preserve">電子契約による締結のすすめ</w:t>
      </w:r>
    </w:p>
    <w:p>
      <w:pPr>
        <w:pStyle w:val="FirstParagraph"/>
      </w:pPr>
      <w:r>
        <w:rPr>
          <w:rFonts w:hint="eastAsia"/>
        </w:rPr>
        <w:t xml:space="preserve">本確認書は、電子契約サービスでの締結が可能です。原状回復確認書特有のメリット:</w:t>
      </w:r>
    </w:p>
    <w:p>
      <w:pPr>
        <w:pStyle w:val="Compact"/>
        <w:numPr>
          <w:ilvl w:val="0"/>
          <w:numId w:val="1020"/>
        </w:numPr>
      </w:pPr>
      <w:r>
        <w:rPr>
          <w:rFonts w:hint="eastAsia"/>
          <w:b/>
          <w:bCs/>
        </w:rPr>
        <w:t xml:space="preserve">立会いの場で即時署名取得</w:t>
      </w:r>
      <w:r>
        <w:rPr>
          <w:rFonts w:hint="eastAsia"/>
        </w:rPr>
        <w:t xml:space="preserve">(タブレット・スマホ対応)</w:t>
      </w:r>
    </w:p>
    <w:p>
      <w:pPr>
        <w:pStyle w:val="Compact"/>
        <w:numPr>
          <w:ilvl w:val="0"/>
          <w:numId w:val="1020"/>
        </w:numPr>
      </w:pPr>
      <w:r>
        <w:rPr>
          <w:rFonts w:hint="eastAsia"/>
          <w:b/>
          <w:bCs/>
        </w:rPr>
        <w:t xml:space="preserve">退去後の郵送・押印手続き不要</w:t>
      </w:r>
    </w:p>
    <w:p>
      <w:pPr>
        <w:pStyle w:val="Compact"/>
        <w:numPr>
          <w:ilvl w:val="0"/>
          <w:numId w:val="1020"/>
        </w:numPr>
      </w:pPr>
      <w:r>
        <w:rPr>
          <w:rFonts w:hint="eastAsia"/>
          <w:b/>
          <w:bCs/>
        </w:rPr>
        <w:t xml:space="preserve">写真添付による証拠力強化</w:t>
      </w:r>
    </w:p>
    <w:p>
      <w:pPr>
        <w:pStyle w:val="Compact"/>
        <w:numPr>
          <w:ilvl w:val="0"/>
          <w:numId w:val="1020"/>
        </w:numPr>
      </w:pPr>
      <w:r>
        <w:rPr>
          <w:rFonts w:hint="eastAsia"/>
          <w:b/>
          <w:bCs/>
        </w:rPr>
        <w:t xml:space="preserve">改ざん検知</w:t>
      </w:r>
      <w:r>
        <w:rPr>
          <w:rFonts w:hint="eastAsia"/>
        </w:rPr>
        <w:t xml:space="preserve">(タイムスタンプ・電子署名)</w:t>
      </w:r>
    </w:p>
    <w:p>
      <w:pPr>
        <w:pStyle w:val="Compact"/>
        <w:numPr>
          <w:ilvl w:val="0"/>
          <w:numId w:val="1020"/>
        </w:numPr>
      </w:pPr>
      <w:r>
        <w:rPr>
          <w:rFonts w:hint="eastAsia"/>
          <w:b/>
          <w:bCs/>
        </w:rPr>
        <w:t xml:space="preserve">電子帳簿保存法に自動対応</w:t>
      </w:r>
    </w:p>
    <w:p>
      <w:pPr>
        <w:pStyle w:val="Compact"/>
        <w:numPr>
          <w:ilvl w:val="0"/>
          <w:numId w:val="1020"/>
        </w:numPr>
      </w:pPr>
      <w:r>
        <w:rPr>
          <w:rFonts w:hint="eastAsia"/>
          <w:b/>
          <w:bCs/>
        </w:rPr>
        <w:t xml:space="preserve">クラウドで一元管理</w:t>
      </w:r>
      <w:r>
        <w:rPr>
          <w:rFonts w:hint="eastAsia"/>
        </w:rPr>
        <w:t xml:space="preserve">(物件別・借主別の検索性)</w:t>
      </w:r>
    </w:p>
    <w:p>
      <w:pPr>
        <w:pStyle w:val="Compact"/>
        <w:numPr>
          <w:ilvl w:val="0"/>
          <w:numId w:val="1020"/>
        </w:numPr>
      </w:pPr>
      <w:r>
        <w:rPr>
          <w:rFonts w:hint="eastAsia"/>
          <w:b/>
          <w:bCs/>
        </w:rPr>
        <w:t xml:space="preserve">遠方の借主との立会いを電子化</w:t>
      </w:r>
      <w:r>
        <w:rPr>
          <w:rFonts w:hint="eastAsia"/>
        </w:rPr>
        <w:t xml:space="preserve">(リモート確認も可能)</w:t>
      </w:r>
    </w:p>
    <w:p>
      <w:pPr>
        <w:pStyle w:val="Compact"/>
        <w:numPr>
          <w:ilvl w:val="0"/>
          <w:numId w:val="1020"/>
        </w:numPr>
      </w:pPr>
      <w:r>
        <w:rPr>
          <w:rFonts w:hint="eastAsia"/>
          <w:b/>
          <w:bCs/>
        </w:rPr>
        <w:t xml:space="preserve">大量の退去業務を一元処理</w:t>
      </w:r>
    </w:p>
    <w:p>
      <w:r>
        <w:pict>
          <v:rect style="width:0;height:1.5pt" o:hralign="center" o:hrstd="t" o:hr="t"/>
        </w:pict>
      </w:r>
    </w:p>
    <w:bookmarkEnd w:id="36"/>
    <w:bookmarkStart w:id="46"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※本テンプレートは弁護士監修ですが、物件・賃貸借契約の内容・地域慣行(東京ルール等)に応じた修正が必要です。重要な案件は弁護士・宅地建物取引士等にご相談ください。</w:t>
      </w:r>
    </w:p>
    <w:bookmarkStart w:id="37" w:name="原状回復義務の基本ルール"/>
    <w:p>
      <w:pPr>
        <w:pStyle w:val="Heading3"/>
      </w:pPr>
      <w:r>
        <w:rPr>
          <w:rFonts w:hint="eastAsia"/>
        </w:rPr>
        <w:t xml:space="preserve">原状回復義務の基本ルール</w:t>
      </w:r>
    </w:p>
    <w:p>
      <w:pPr>
        <w:pStyle w:val="Compact"/>
        <w:numPr>
          <w:ilvl w:val="0"/>
          <w:numId w:val="1021"/>
        </w:numPr>
      </w:pPr>
      <w:r>
        <w:rPr>
          <w:rFonts w:hint="eastAsia"/>
        </w:rPr>
        <w:t xml:space="preserve">2020年民法改正(第621条)により、</w:t>
      </w:r>
      <w:r>
        <w:rPr>
          <w:rFonts w:hint="eastAsia"/>
          <w:b/>
          <w:bCs/>
        </w:rPr>
        <w:t xml:space="preserve">通常損耗・経年変化は原状回復義務に含まれない</w:t>
      </w:r>
      <w:r>
        <w:rPr>
          <w:rFonts w:hint="eastAsia"/>
        </w:rPr>
        <w:t xml:space="preserve">ことが明文化されました。</w:t>
      </w:r>
    </w:p>
    <w:p>
      <w:pPr>
        <w:pStyle w:val="Compact"/>
        <w:numPr>
          <w:ilvl w:val="0"/>
          <w:numId w:val="1021"/>
        </w:numPr>
      </w:pPr>
      <w:r>
        <w:rPr>
          <w:rFonts w:hint="eastAsia"/>
        </w:rPr>
        <w:t xml:space="preserve">賃借人が負担するのは、</w:t>
      </w:r>
      <w:r>
        <w:rPr>
          <w:rFonts w:hint="eastAsia"/>
          <w:b/>
          <w:bCs/>
        </w:rPr>
        <w:t xml:space="preserve">故意・過失・善管注意義務違反による損耗のみ</w:t>
      </w:r>
      <w:r>
        <w:t xml:space="preserve">です。</w:t>
      </w:r>
    </w:p>
    <w:p>
      <w:pPr>
        <w:pStyle w:val="Compact"/>
        <w:numPr>
          <w:ilvl w:val="0"/>
          <w:numId w:val="1021"/>
        </w:numPr>
      </w:pPr>
      <w:r>
        <w:rPr>
          <w:rFonts w:hint="eastAsia"/>
        </w:rPr>
        <w:t xml:space="preserve">国土交通省ガイドラインに基づく区分(A/B/A+B/A+G)に従い、費用負担を整理してください。</w:t>
      </w:r>
    </w:p>
    <w:bookmarkEnd w:id="37"/>
    <w:bookmarkStart w:id="38" w:name="賃貸借契約書の特約との関係"/>
    <w:p>
      <w:pPr>
        <w:pStyle w:val="Heading3"/>
      </w:pPr>
      <w:r>
        <w:rPr>
          <w:rFonts w:hint="eastAsia"/>
        </w:rPr>
        <w:t xml:space="preserve">賃貸借契約書の特約との関係</w:t>
      </w:r>
    </w:p>
    <w:p>
      <w:pPr>
        <w:pStyle w:val="Compact"/>
        <w:numPr>
          <w:ilvl w:val="0"/>
          <w:numId w:val="1022"/>
        </w:numPr>
      </w:pPr>
      <w:r>
        <w:rPr>
          <w:rFonts w:hint="eastAsia"/>
        </w:rPr>
        <w:t xml:space="preserve">賃貸借契約書に「ハウスクリーニング費用は借主負担」等の</w:t>
      </w:r>
      <w:r>
        <w:rPr>
          <w:rFonts w:hint="eastAsia"/>
          <w:b/>
          <w:bCs/>
        </w:rPr>
        <w:t xml:space="preserve">特約</w:t>
      </w:r>
      <w:r>
        <w:rPr>
          <w:rFonts w:hint="eastAsia"/>
        </w:rPr>
        <w:t xml:space="preserve">がある場合、判例の3要件(客観的合理性・借主の認識・明確な合意)を満たす場合のみ有効です。</w:t>
      </w:r>
    </w:p>
    <w:p>
      <w:pPr>
        <w:pStyle w:val="Compact"/>
        <w:numPr>
          <w:ilvl w:val="0"/>
          <w:numId w:val="1022"/>
        </w:numPr>
      </w:pPr>
      <w:r>
        <w:rPr>
          <w:rFonts w:hint="eastAsia"/>
        </w:rPr>
        <w:t xml:space="preserve">漠然とした特約は無効と判断されやすいため、注意してください。</w:t>
      </w:r>
    </w:p>
    <w:p>
      <w:pPr>
        <w:pStyle w:val="Compact"/>
        <w:numPr>
          <w:ilvl w:val="0"/>
          <w:numId w:val="1022"/>
        </w:numPr>
      </w:pPr>
      <w:r>
        <w:rPr>
          <w:rFonts w:hint="eastAsia"/>
        </w:rPr>
        <w:t xml:space="preserve">特約に基づく借主負担を本確認書に反映する場合は、その旨を明示してください。</w:t>
      </w:r>
    </w:p>
    <w:bookmarkEnd w:id="38"/>
    <w:bookmarkStart w:id="39" w:name="減価償却の重要性"/>
    <w:p>
      <w:pPr>
        <w:pStyle w:val="Heading3"/>
      </w:pPr>
      <w:r>
        <w:rPr>
          <w:rFonts w:hint="eastAsia"/>
        </w:rPr>
        <w:t xml:space="preserve">減価償却の重要性</w:t>
      </w:r>
    </w:p>
    <w:p>
      <w:pPr>
        <w:pStyle w:val="Compact"/>
        <w:numPr>
          <w:ilvl w:val="0"/>
          <w:numId w:val="1023"/>
        </w:numPr>
      </w:pPr>
      <w:r>
        <w:rPr>
          <w:rFonts w:hint="eastAsia"/>
        </w:rPr>
        <w:t xml:space="preserve">借主負担となる損耗でも、</w:t>
      </w:r>
      <w:r>
        <w:rPr>
          <w:rFonts w:hint="eastAsia"/>
          <w:b/>
          <w:bCs/>
        </w:rPr>
        <w:t xml:space="preserve">経過年数に応じた減価償却</w:t>
      </w:r>
      <w:r>
        <w:rPr>
          <w:rFonts w:hint="eastAsia"/>
        </w:rPr>
        <w:t xml:space="preserve">を考慮することが必須です。</w:t>
      </w:r>
    </w:p>
    <w:p>
      <w:pPr>
        <w:pStyle w:val="Compact"/>
        <w:numPr>
          <w:ilvl w:val="0"/>
          <w:numId w:val="1023"/>
        </w:numPr>
      </w:pPr>
      <w:r>
        <w:rPr>
          <w:rFonts w:hint="eastAsia"/>
        </w:rPr>
        <w:t xml:space="preserve">新品交換費用の全額を借主に負担させることは、原則として認められません。</w:t>
      </w:r>
    </w:p>
    <w:p>
      <w:pPr>
        <w:pStyle w:val="Compact"/>
        <w:numPr>
          <w:ilvl w:val="0"/>
          <w:numId w:val="1023"/>
        </w:numPr>
      </w:pPr>
      <w:r>
        <w:rPr>
          <w:rFonts w:hint="eastAsia"/>
        </w:rPr>
        <w:t xml:space="preserve">第7条の算定式に基づき、適切に減価償却を反映してください。</w:t>
      </w:r>
    </w:p>
    <w:bookmarkEnd w:id="39"/>
    <w:bookmarkStart w:id="40" w:name="立会いの重要性"/>
    <w:p>
      <w:pPr>
        <w:pStyle w:val="Heading3"/>
      </w:pPr>
      <w:r>
        <w:rPr>
          <w:rFonts w:hint="eastAsia"/>
        </w:rPr>
        <w:t xml:space="preserve">立会いの重要性</w:t>
      </w:r>
    </w:p>
    <w:p>
      <w:pPr>
        <w:pStyle w:val="Compact"/>
        <w:numPr>
          <w:ilvl w:val="0"/>
          <w:numId w:val="1024"/>
        </w:numPr>
      </w:pPr>
      <w:r>
        <w:rPr>
          <w:rFonts w:hint="eastAsia"/>
        </w:rPr>
        <w:t xml:space="preserve">立会いは原状回復確認書の効力を確保するための重要な手続きです。</w:t>
      </w:r>
    </w:p>
    <w:p>
      <w:pPr>
        <w:pStyle w:val="Compact"/>
        <w:numPr>
          <w:ilvl w:val="0"/>
          <w:numId w:val="1024"/>
        </w:numPr>
      </w:pPr>
      <w:r>
        <w:rPr>
          <w:rFonts w:hint="eastAsia"/>
        </w:rPr>
        <w:t xml:space="preserve">借主が立会いを拒否する場合、</w:t>
      </w:r>
      <w:r>
        <w:rPr>
          <w:rFonts w:hint="eastAsia"/>
          <w:b/>
          <w:bCs/>
        </w:rPr>
        <w:t xml:space="preserve">①事前通知の証拠化、②写真・動画での物件状態記録、③管理会社・第三者の立会、④書面の郵送による合意取得</w:t>
      </w:r>
      <w:r>
        <w:rPr>
          <w:rFonts w:hint="eastAsia"/>
        </w:rPr>
        <w:t xml:space="preserve">等の代替手段を取ります。</w:t>
      </w:r>
    </w:p>
    <w:bookmarkEnd w:id="40"/>
    <w:bookmarkStart w:id="41" w:name="写真撮影の徹底"/>
    <w:p>
      <w:pPr>
        <w:pStyle w:val="Heading3"/>
      </w:pPr>
      <w:r>
        <w:rPr>
          <w:rFonts w:hint="eastAsia"/>
        </w:rPr>
        <w:t xml:space="preserve">写真撮影の徹底</w:t>
      </w:r>
    </w:p>
    <w:p>
      <w:pPr>
        <w:pStyle w:val="Compact"/>
        <w:numPr>
          <w:ilvl w:val="0"/>
          <w:numId w:val="1025"/>
        </w:numPr>
      </w:pPr>
      <w:r>
        <w:rPr>
          <w:rFonts w:hint="eastAsia"/>
        </w:rPr>
        <w:t xml:space="preserve">立会時の物件状況は、写真・動画で必ず記録してください。</w:t>
      </w:r>
    </w:p>
    <w:p>
      <w:pPr>
        <w:pStyle w:val="Compact"/>
        <w:numPr>
          <w:ilvl w:val="0"/>
          <w:numId w:val="1025"/>
        </w:numPr>
      </w:pPr>
      <w:r>
        <w:rPr>
          <w:rFonts w:hint="eastAsia"/>
        </w:rPr>
        <w:t xml:space="preserve">損耗箇所のクローズアップ写真+全体写真を撮影し、別紙4として確認書に添付します。</w:t>
      </w:r>
    </w:p>
    <w:p>
      <w:pPr>
        <w:pStyle w:val="Compact"/>
        <w:numPr>
          <w:ilvl w:val="0"/>
          <w:numId w:val="1025"/>
        </w:numPr>
      </w:pPr>
      <w:r>
        <w:rPr>
          <w:rFonts w:hint="eastAsia"/>
        </w:rPr>
        <w:t xml:space="preserve">電子契約の場合、写真データを電子的に紐づけて保管できます。</w:t>
      </w:r>
    </w:p>
    <w:bookmarkEnd w:id="41"/>
    <w:bookmarkStart w:id="42" w:name="敷金精算の透明性"/>
    <w:p>
      <w:pPr>
        <w:pStyle w:val="Heading3"/>
      </w:pPr>
      <w:r>
        <w:rPr>
          <w:rFonts w:hint="eastAsia"/>
        </w:rPr>
        <w:t xml:space="preserve">敷金精算の透明性</w:t>
      </w:r>
    </w:p>
    <w:p>
      <w:pPr>
        <w:pStyle w:val="Compact"/>
        <w:numPr>
          <w:ilvl w:val="0"/>
          <w:numId w:val="1026"/>
        </w:numPr>
      </w:pPr>
      <w:r>
        <w:rPr>
          <w:rFonts w:hint="eastAsia"/>
        </w:rPr>
        <w:t xml:space="preserve">敷金からの控除額の内訳を、本確認書に明示してください。</w:t>
      </w:r>
    </w:p>
    <w:p>
      <w:pPr>
        <w:pStyle w:val="Compact"/>
        <w:numPr>
          <w:ilvl w:val="0"/>
          <w:numId w:val="1026"/>
        </w:numPr>
      </w:pPr>
      <w:r>
        <w:rPr>
          <w:rFonts w:hint="eastAsia"/>
        </w:rPr>
        <w:t xml:space="preserve">内訳不明確な控除は、後の紛争の原因になります。</w:t>
      </w:r>
    </w:p>
    <w:bookmarkEnd w:id="42"/>
    <w:bookmarkStart w:id="43" w:name="地域慣行への対応"/>
    <w:p>
      <w:pPr>
        <w:pStyle w:val="Heading3"/>
      </w:pPr>
      <w:r>
        <w:rPr>
          <w:rFonts w:hint="eastAsia"/>
        </w:rPr>
        <w:t xml:space="preserve">地域慣行への対応</w:t>
      </w:r>
    </w:p>
    <w:p>
      <w:pPr>
        <w:pStyle w:val="Compact"/>
        <w:numPr>
          <w:ilvl w:val="0"/>
          <w:numId w:val="1027"/>
        </w:numPr>
      </w:pPr>
      <w:r>
        <w:rPr>
          <w:rFonts w:hint="eastAsia"/>
          <w:b/>
          <w:bCs/>
        </w:rPr>
        <w:t xml:space="preserve">東京都</w:t>
      </w:r>
      <w:r>
        <w:rPr>
          <w:rFonts w:hint="eastAsia"/>
        </w:rPr>
        <w:t xml:space="preserve">:賃貸住宅紛争防止条例(東京ルール)があり、宅建業者は重要事項説明書において原状回復に関する説明義務を負います。</w:t>
      </w:r>
    </w:p>
    <w:p>
      <w:pPr>
        <w:pStyle w:val="Compact"/>
        <w:numPr>
          <w:ilvl w:val="0"/>
          <w:numId w:val="1027"/>
        </w:numPr>
      </w:pPr>
      <w:r>
        <w:rPr>
          <w:rFonts w:hint="eastAsia"/>
          <w:b/>
          <w:bCs/>
        </w:rPr>
        <w:t xml:space="preserve">他の地域</w:t>
      </w:r>
      <w:r>
        <w:rPr>
          <w:rFonts w:hint="eastAsia"/>
        </w:rPr>
        <w:t xml:space="preserve">:地域の不動産業界の慣行・条例を確認してください。</w:t>
      </w:r>
    </w:p>
    <w:bookmarkEnd w:id="43"/>
    <w:bookmarkStart w:id="44" w:name="編集時の注意"/>
    <w:p>
      <w:pPr>
        <w:pStyle w:val="Heading3"/>
      </w:pPr>
      <w:r>
        <w:rPr>
          <w:rFonts w:hint="eastAsia"/>
        </w:rPr>
        <w:t xml:space="preserve">編集時の注意</w:t>
      </w:r>
    </w:p>
    <w:p>
      <w:pPr>
        <w:pStyle w:val="Compact"/>
        <w:numPr>
          <w:ilvl w:val="0"/>
          <w:numId w:val="1028"/>
        </w:numPr>
      </w:pPr>
      <w:r>
        <w:t xml:space="preserve">[ </w:t>
      </w:r>
      <w:r>
        <w:rPr>
          <w:rFonts w:hint="eastAsia"/>
        </w:rPr>
        <w:t xml:space="preserve">]括弧内の箇所は、自社・自身の状況に応じて編集してください。</w:t>
      </w:r>
    </w:p>
    <w:p>
      <w:pPr>
        <w:pStyle w:val="Compact"/>
        <w:numPr>
          <w:ilvl w:val="0"/>
          <w:numId w:val="1028"/>
        </w:numPr>
      </w:pPr>
      <w:r>
        <w:rPr>
          <w:rFonts w:hint="eastAsia"/>
        </w:rPr>
        <w:t xml:space="preserve">別紙(物件状況確認表・費用負担区分表・鍵返却確認・写真)は必ず作成・添付してください。</w:t>
      </w:r>
    </w:p>
    <w:p>
      <w:pPr>
        <w:pStyle w:val="Compact"/>
        <w:numPr>
          <w:ilvl w:val="0"/>
          <w:numId w:val="1028"/>
        </w:numPr>
      </w:pPr>
      <w:r>
        <w:rPr>
          <w:rFonts w:hint="eastAsia"/>
        </w:rPr>
        <w:t xml:space="preserve">借主負担額が大きい場合(数十万円以上)は、弁護士のレビューを受けることをおすすめします。</w:t>
      </w:r>
    </w:p>
    <w:bookmarkEnd w:id="44"/>
    <w:bookmarkStart w:id="45" w:name="トラブル時の相談先"/>
    <w:p>
      <w:pPr>
        <w:pStyle w:val="Heading3"/>
      </w:pPr>
      <w:r>
        <w:rPr>
          <w:rFonts w:hint="eastAsia"/>
        </w:rPr>
        <w:t xml:space="preserve">トラブル時の相談先</w:t>
      </w:r>
    </w:p>
    <w:p>
      <w:pPr>
        <w:pStyle w:val="Compact"/>
        <w:numPr>
          <w:ilvl w:val="0"/>
          <w:numId w:val="1029"/>
        </w:numPr>
      </w:pPr>
      <w:r>
        <w:rPr>
          <w:rFonts w:hint="eastAsia"/>
          <w:b/>
          <w:bCs/>
        </w:rPr>
        <w:t xml:space="preserve">弁護士</w:t>
      </w:r>
      <w:r>
        <w:rPr>
          <w:rFonts w:hint="eastAsia"/>
        </w:rPr>
        <w:t xml:space="preserve">(法的措置・紛争解決)</w:t>
      </w:r>
    </w:p>
    <w:p>
      <w:pPr>
        <w:pStyle w:val="Compact"/>
        <w:numPr>
          <w:ilvl w:val="0"/>
          <w:numId w:val="1029"/>
        </w:numPr>
      </w:pPr>
      <w:r>
        <w:rPr>
          <w:rFonts w:hint="eastAsia"/>
          <w:b/>
          <w:bCs/>
        </w:rPr>
        <w:t xml:space="preserve">宅地建物取引士</w:t>
      </w:r>
      <w:r>
        <w:rPr>
          <w:rFonts w:hint="eastAsia"/>
        </w:rPr>
        <w:t xml:space="preserve">(賃貸借契約・原状回復実務)</w:t>
      </w:r>
    </w:p>
    <w:p>
      <w:pPr>
        <w:pStyle w:val="Compact"/>
        <w:numPr>
          <w:ilvl w:val="0"/>
          <w:numId w:val="1029"/>
        </w:numPr>
      </w:pPr>
      <w:r>
        <w:rPr>
          <w:rFonts w:hint="eastAsia"/>
          <w:b/>
          <w:bCs/>
        </w:rPr>
        <w:t xml:space="preserve">国民生活センター・消費生活センター</w:t>
      </w:r>
      <w:r>
        <w:rPr>
          <w:rFonts w:hint="eastAsia"/>
        </w:rPr>
        <w:t xml:space="preserve">(借主側の相談)</w:t>
      </w:r>
    </w:p>
    <w:p>
      <w:pPr>
        <w:pStyle w:val="Compact"/>
        <w:numPr>
          <w:ilvl w:val="0"/>
          <w:numId w:val="1029"/>
        </w:numPr>
      </w:pPr>
      <w:r>
        <w:rPr>
          <w:rFonts w:hint="eastAsia"/>
          <w:b/>
          <w:bCs/>
        </w:rPr>
        <w:t xml:space="preserve">不動産業界団体のADR</w:t>
      </w:r>
      <w:r>
        <w:rPr>
          <w:rFonts w:hint="eastAsia"/>
        </w:rPr>
        <w:t xml:space="preserve">(裁判外紛争解決機関)</w:t>
      </w:r>
    </w:p>
    <w:p>
      <w:pPr>
        <w:pStyle w:val="Compact"/>
        <w:numPr>
          <w:ilvl w:val="0"/>
          <w:numId w:val="1029"/>
        </w:numPr>
      </w:pPr>
      <w:r>
        <w:rPr>
          <w:rFonts w:hint="eastAsia"/>
          <w:b/>
          <w:bCs/>
        </w:rPr>
        <w:t xml:space="preserve">少額訴訟</w:t>
      </w:r>
      <w:r>
        <w:rPr>
          <w:rFonts w:hint="eastAsia"/>
        </w:rPr>
        <w:t xml:space="preserve">(60万円以下の金銭請求)</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国土交通省ガイドライン・実務慣行をもとに作成しています。法令・ガイドライン・地域慣行は変更される場合がありますので、最新情報をご確認の上ご利用ください。本テンプレートは一般的なひな形であり、特定の事案に関する法的助言を提供するものではありません。原状回復をめぐるトラブルは個別性が高いため、必要に応じて弁護士・宅地建物取引士等の専門家にご相談ください。</w:t>
      </w:r>
    </w:p>
    <w:bookmarkEnd w:id="45"/>
    <w:bookmarkEnd w:id="46"/>
    <w:bookmarkEnd w:id="4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 Type="http://schemas.openxmlformats.org/officeDocument/2006/relationships/hyperlink" Id="rId14" Target="&#35442;&#24403;&#12377;&#12427;&#22580;&#21512;"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 Type="http://schemas.openxmlformats.org/officeDocument/2006/relationships/hyperlink" Id="rId14" Target="&#35442;&#24403;&#12377;&#12427;&#22580;&#215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2026-06-16T00:52:17Z</dcterms:created>
  <dcterms:modified xsi:type="dcterms:W3CDTF">2026-06-16T00:52:17Z</dcterms:modified>
</cp:coreProperties>
</file>

<file path=docProps/custom.xml><?xml version="1.0" encoding="utf-8"?>
<Properties xmlns="http://schemas.openxmlformats.org/officeDocument/2006/custom-properties" xmlns:vt="http://schemas.openxmlformats.org/officeDocument/2006/docPropsVTypes"/>
</file>