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1" w:name="保証契約書根保証含む各種書式テンプレート集"/>
    <w:p>
      <w:pPr>
        <w:pStyle w:val="Heading1"/>
      </w:pPr>
      <w:r>
        <w:rPr>
          <w:rFonts w:hint="eastAsia"/>
        </w:rPr>
        <w:t xml:space="preserve">保証契約書(根保証含む)各種書式テンプレート集</w:t>
      </w:r>
    </w:p>
    <w:p>
      <w:pPr>
        <w:pStyle w:val="BlockText"/>
      </w:pPr>
      <w:r>
        <w:rPr>
          <w:rFonts w:hint="eastAsia"/>
          <w:b/>
          <w:bCs/>
        </w:rPr>
        <w:t xml:space="preserve">※本テンプレートは弁護士監修ですが、保証類型・取引の重要度・主債務の性質・保証人の属性に応じた修正が必要です。特に、事業性債務の個人保証(保証意思確認公正証書が必要)・高額取引・継続的取引の根保証では、必ず弁護士・公証役場のレビューを受けてください。</w:t>
      </w:r>
    </w:p>
    <w:p>
      <w:pPr>
        <w:pStyle w:val="BlockText"/>
      </w:pPr>
      <w:r>
        <w:rPr>
          <w:rFonts w:hint="eastAsia"/>
          <w:b/>
          <w:bCs/>
        </w:rPr>
        <w:t xml:space="preserve">【保証契約書の性質と2020年民法改正のポイント】</w:t>
      </w:r>
      <w:r>
        <w:t xml:space="preserve"> </w:t>
      </w:r>
      <w:r>
        <w:rPr>
          <w:rFonts w:hint="eastAsia"/>
        </w:rPr>
        <w:t xml:space="preserve">保証契約は、債権者と保証人の間で締結される契約で、</w:t>
      </w:r>
      <w:r>
        <w:rPr>
          <w:rFonts w:hint="eastAsia"/>
          <w:b/>
          <w:bCs/>
        </w:rPr>
        <w:t xml:space="preserve">書面又は電磁的記録による必要があります</w:t>
      </w:r>
      <w:r>
        <w:rPr>
          <w:rFonts w:hint="eastAsia"/>
        </w:rPr>
        <w:t xml:space="preserve">(民法第446条第2項・第3項)。2020年民法改正の重要ポイントは、</w:t>
      </w:r>
      <w:r>
        <w:rPr>
          <w:rFonts w:hint="eastAsia"/>
          <w:b/>
          <w:bCs/>
        </w:rPr>
        <w:t xml:space="preserve">①個人根保証契約の極度額の定め(民法第465条の2)・②事業性債務の個人保証における保証意思確認公正証書(民法第465条の6)・③情報提供義務(民法第458条の2・第458条の3・第465条の10)</w:t>
      </w:r>
      <w:r>
        <w:rPr>
          <w:rFonts w:hint="eastAsia"/>
        </w:rPr>
        <w:t xml:space="preserve">の3点です。本テンプレートは単純保証・連帯保証・根保証の3類型に対応し、これら最新ルールを完全反映しています。</w:t>
      </w:r>
    </w:p>
    <w:p>
      <w:r>
        <w:pict>
          <v:rect style="width:0;height:1.5pt" o:hralign="center" o:hrstd="t" o:hr="t"/>
        </w:pict>
      </w:r>
    </w:p>
    <w:bookmarkStart w:id="9" w:name="このテンプレの使い方"/>
    <w:p>
      <w:pPr>
        <w:pStyle w:val="Heading2"/>
      </w:pPr>
      <w:r>
        <w:rPr>
          <w:rFonts w:hint="eastAsia"/>
        </w:rPr>
        <w:t xml:space="preserve">このテンプレの使い方</w:t>
      </w:r>
    </w:p>
    <w:p>
      <w:pPr>
        <w:pStyle w:val="FirstParagraph"/>
      </w:pPr>
      <w:r>
        <w:rPr>
          <w:rFonts w:hint="eastAsia"/>
        </w:rPr>
        <w:t xml:space="preserve">本テンプレートは、複数の書式パターンを含む保証契約書のひな形集です。次の手順でご利用ください。</w:t>
      </w:r>
    </w:p>
    <w:p>
      <w:pPr>
        <w:pStyle w:val="Compact"/>
        <w:numPr>
          <w:ilvl w:val="0"/>
          <w:numId w:val="1001"/>
        </w:numPr>
      </w:pPr>
      <w:r>
        <w:rPr>
          <w:b/>
          <w:bCs/>
        </w:rPr>
        <w:t xml:space="preserve">Wordをダウンロード</w:t>
      </w:r>
    </w:p>
    <w:p>
      <w:pPr>
        <w:pStyle w:val="Compact"/>
        <w:numPr>
          <w:ilvl w:val="0"/>
          <w:numId w:val="1001"/>
        </w:numPr>
      </w:pPr>
      <w:r>
        <w:rPr>
          <w:rFonts w:hint="eastAsia"/>
          <w:b/>
          <w:bCs/>
        </w:rPr>
        <w:t xml:space="preserve">使用するパターンを選択</w:t>
      </w:r>
      <w:r>
        <w:rPr>
          <w:rFonts w:hint="eastAsia"/>
        </w:rPr>
        <w:t xml:space="preserve">(下記「書式パターン早見表」参照)</w:t>
      </w:r>
    </w:p>
    <w:p>
      <w:pPr>
        <w:pStyle w:val="Compact"/>
        <w:numPr>
          <w:ilvl w:val="0"/>
          <w:numId w:val="1001"/>
        </w:numPr>
      </w:pPr>
      <w:r>
        <w:rPr>
          <w:rFonts w:hint="eastAsia"/>
          <w:b/>
          <w:bCs/>
        </w:rPr>
        <w:t xml:space="preserve">当事者・主債務・保証範囲を編集</w:t>
      </w:r>
      <w:r>
        <w:rPr>
          <w:rFonts w:hint="eastAsia"/>
        </w:rPr>
        <w:t xml:space="preserve">(青字部分・[</w:t>
      </w:r>
      <w:r>
        <w:t xml:space="preserve"> </w:t>
      </w:r>
      <w:r>
        <w:rPr>
          <w:rFonts w:hint="eastAsia"/>
        </w:rPr>
        <w:t xml:space="preserve">]内を置換)</w:t>
      </w:r>
    </w:p>
    <w:p>
      <w:pPr>
        <w:pStyle w:val="Compact"/>
        <w:numPr>
          <w:ilvl w:val="0"/>
          <w:numId w:val="1001"/>
        </w:numPr>
      </w:pPr>
      <w:r>
        <w:rPr>
          <w:rFonts w:hint="eastAsia"/>
          <w:b/>
          <w:bCs/>
        </w:rPr>
        <w:t xml:space="preserve">甲・乙・丙が署名又は記名押印</w:t>
      </w:r>
    </w:p>
    <w:p>
      <w:pPr>
        <w:pStyle w:val="Compact"/>
        <w:numPr>
          <w:ilvl w:val="0"/>
          <w:numId w:val="1001"/>
        </w:numPr>
      </w:pPr>
      <w:r>
        <w:rPr>
          <w:rFonts w:hint="eastAsia"/>
          <w:b/>
          <w:bCs/>
        </w:rPr>
        <w:t xml:space="preserve">電子契約で締結</w:t>
      </w:r>
      <w:r>
        <w:rPr>
          <w:rFonts w:hint="eastAsia"/>
        </w:rPr>
        <w:t xml:space="preserve">(書面性要件をクリア)</w:t>
      </w:r>
    </w:p>
    <w:p>
      <w:pPr>
        <w:pStyle w:val="BlockText"/>
      </w:pPr>
      <w:r>
        <w:rPr>
          <w:rFonts w:hint="eastAsia"/>
          <w:b/>
          <w:bCs/>
        </w:rPr>
        <w:t xml:space="preserve">【重要】事業性債務の個人保証の場合</w:t>
      </w:r>
      <w:r>
        <w:t xml:space="preserve"> </w:t>
      </w:r>
      <w:r>
        <w:rPr>
          <w:rFonts w:hint="eastAsia"/>
        </w:rPr>
        <w:t xml:space="preserve">個人(経営者以外)が事業性債務を保証する場合、保証契約締結前1ヶ月以内に作成された</w:t>
      </w:r>
      <w:r>
        <w:rPr>
          <w:rFonts w:hint="eastAsia"/>
          <w:b/>
          <w:bCs/>
        </w:rPr>
        <w:t xml:space="preserve">保証意思確認公正証書</w:t>
      </w:r>
      <w:r>
        <w:rPr>
          <w:rFonts w:hint="eastAsia"/>
        </w:rPr>
        <w:t xml:space="preserve">が必要です(民法第465条の6)。本テンプレ使用前に弁護士・公証役場にご相談ください。</w:t>
      </w:r>
    </w:p>
    <w:p>
      <w:r>
        <w:pict>
          <v:rect style="width:0;height:1.5pt" o:hralign="center" o:hrstd="t" o:hr="t"/>
        </w:pict>
      </w:r>
    </w:p>
    <w:bookmarkEnd w:id="9"/>
    <w:bookmarkStart w:id="10" w:name="書式パターン早見表"/>
    <w:p>
      <w:pPr>
        <w:pStyle w:val="Heading2"/>
      </w:pPr>
      <w:r>
        <w:rPr>
          <w:rFonts w:hint="eastAsia"/>
        </w:rPr>
        <w:t xml:space="preserve">書式パターン早見表</w:t>
      </w:r>
    </w:p>
    <w:tbl>
      <w:tblPr>
        <w:tblStyle w:val="Table"/>
        <w:tblW w:type="pct" w:w="5000"/>
        <w:tblLayout w:type="fixed"/>
        <w:tblLook w:firstRow="1" w:lastRow="0" w:firstColumn="0" w:lastColumn="0" w:noHBand="0" w:noVBand="0" w:val="0020"/>
      </w:tblPr>
      <w:tblGrid>
        <w:gridCol w:w="2376"/>
        <w:gridCol w:w="3168"/>
        <w:gridCol w:w="2376"/>
      </w:tblGrid>
      <w:tr>
        <w:trPr>
          <w:tblHeader w:val="on"/>
        </w:trPr>
        <w:tc>
          <w:tcPr/>
          <w:p>
            <w:pPr>
              <w:pStyle w:val="Compact"/>
            </w:pPr>
            <w:r>
              <w:t xml:space="preserve">パターン</w:t>
            </w:r>
          </w:p>
        </w:tc>
        <w:tc>
          <w:tcPr/>
          <w:p>
            <w:pPr>
              <w:pStyle w:val="Compact"/>
            </w:pPr>
            <w:r>
              <w:rPr>
                <w:rFonts w:hint="eastAsia"/>
              </w:rPr>
              <w:t xml:space="preserve">該当ケース</w:t>
            </w:r>
          </w:p>
        </w:tc>
        <w:tc>
          <w:tcPr/>
          <w:p>
            <w:pPr>
              <w:pStyle w:val="Compact"/>
            </w:pPr>
            <w:r>
              <w:rPr>
                <w:rFonts w:hint="eastAsia"/>
              </w:rPr>
              <w:t xml:space="preserve">主な対象</w:t>
            </w:r>
          </w:p>
        </w:tc>
      </w:tr>
      <w:tr>
        <w:tc>
          <w:tcPr/>
          <w:p>
            <w:pPr>
              <w:pStyle w:val="Compact"/>
            </w:pPr>
            <w:r>
              <w:rPr>
                <w:b/>
                <w:bCs/>
              </w:rPr>
              <w:t xml:space="preserve">メイン</w:t>
            </w:r>
          </w:p>
        </w:tc>
        <w:tc>
          <w:tcPr/>
          <w:p>
            <w:pPr>
              <w:pStyle w:val="Compact"/>
            </w:pPr>
            <w:r>
              <w:rPr>
                <w:rFonts w:hint="eastAsia"/>
              </w:rPr>
              <w:t xml:space="preserve">連帯保証契約書(特定債務・標準版)</w:t>
            </w:r>
          </w:p>
        </w:tc>
        <w:tc>
          <w:tcPr/>
          <w:p>
            <w:pPr>
              <w:pStyle w:val="Compact"/>
            </w:pPr>
            <w:r>
              <w:rPr>
                <w:rFonts w:hint="eastAsia"/>
              </w:rPr>
              <w:t xml:space="preserve">売買代金・金銭消費貸借等の特定債務</w:t>
            </w:r>
          </w:p>
        </w:tc>
      </w:tr>
      <w:tr>
        <w:tc>
          <w:tcPr/>
          <w:p>
            <w:pPr>
              <w:pStyle w:val="Compact"/>
            </w:pPr>
            <w:r>
              <w:rPr>
                <w:b/>
                <w:bCs/>
              </w:rPr>
              <w:t xml:space="preserve">①</w:t>
            </w:r>
          </w:p>
        </w:tc>
        <w:tc>
          <w:tcPr/>
          <w:p>
            <w:pPr>
              <w:pStyle w:val="Compact"/>
            </w:pPr>
            <w:r>
              <w:rPr>
                <w:rFonts w:hint="eastAsia"/>
              </w:rPr>
              <w:t xml:space="preserve">単純保証契約書(普通保証)</w:t>
            </w:r>
          </w:p>
        </w:tc>
        <w:tc>
          <w:tcPr/>
          <w:p>
            <w:pPr>
              <w:pStyle w:val="Compact"/>
            </w:pPr>
            <w:r>
              <w:rPr>
                <w:rFonts w:hint="eastAsia"/>
              </w:rPr>
              <w:t xml:space="preserve">補充的保証・抗弁権あり</w:t>
            </w:r>
          </w:p>
        </w:tc>
      </w:tr>
      <w:tr>
        <w:tc>
          <w:tcPr/>
          <w:p>
            <w:pPr>
              <w:pStyle w:val="Compact"/>
            </w:pPr>
            <w:r>
              <w:rPr>
                <w:b/>
                <w:bCs/>
              </w:rPr>
              <w:t xml:space="preserve">②</w:t>
            </w:r>
          </w:p>
        </w:tc>
        <w:tc>
          <w:tcPr/>
          <w:p>
            <w:pPr>
              <w:pStyle w:val="Compact"/>
            </w:pPr>
            <w:r>
              <w:rPr>
                <w:rFonts w:hint="eastAsia"/>
              </w:rPr>
              <w:t xml:space="preserve">個人根保証契約書(賃貸借の連帯保証)</w:t>
            </w:r>
          </w:p>
        </w:tc>
        <w:tc>
          <w:tcPr/>
          <w:p>
            <w:pPr>
              <w:pStyle w:val="Compact"/>
            </w:pPr>
            <w:r>
              <w:rPr>
                <w:rFonts w:hint="eastAsia"/>
              </w:rPr>
              <w:t xml:space="preserve">賃貸借契約・極度額必須</w:t>
            </w:r>
          </w:p>
        </w:tc>
      </w:tr>
      <w:tr>
        <w:tc>
          <w:tcPr/>
          <w:p>
            <w:pPr>
              <w:pStyle w:val="Compact"/>
            </w:pPr>
            <w:r>
              <w:rPr>
                <w:b/>
                <w:bCs/>
              </w:rPr>
              <w:t xml:space="preserve">③</w:t>
            </w:r>
          </w:p>
        </w:tc>
        <w:tc>
          <w:tcPr/>
          <w:p>
            <w:pPr>
              <w:pStyle w:val="Compact"/>
            </w:pPr>
            <w:r>
              <w:rPr>
                <w:rFonts w:hint="eastAsia"/>
              </w:rPr>
              <w:t xml:space="preserve">継続的取引の根保証契約書</w:t>
            </w:r>
          </w:p>
        </w:tc>
        <w:tc>
          <w:tcPr/>
          <w:p>
            <w:pPr>
              <w:pStyle w:val="Compact"/>
            </w:pPr>
            <w:r>
              <w:rPr>
                <w:rFonts w:hint="eastAsia"/>
              </w:rPr>
              <w:t xml:space="preserve">売買基本契約等の継続取引</w:t>
            </w:r>
          </w:p>
        </w:tc>
      </w:tr>
      <w:tr>
        <w:tc>
          <w:tcPr/>
          <w:p>
            <w:pPr>
              <w:pStyle w:val="Compact"/>
            </w:pPr>
            <w:r>
              <w:rPr>
                <w:b/>
                <w:bCs/>
              </w:rPr>
              <w:t xml:space="preserve">④</w:t>
            </w:r>
          </w:p>
        </w:tc>
        <w:tc>
          <w:tcPr/>
          <w:p>
            <w:pPr>
              <w:pStyle w:val="Compact"/>
            </w:pPr>
            <w:r>
              <w:rPr>
                <w:rFonts w:hint="eastAsia"/>
              </w:rPr>
              <w:t xml:space="preserve">身元保証契約書(雇用関係)</w:t>
            </w:r>
          </w:p>
        </w:tc>
        <w:tc>
          <w:tcPr/>
          <w:p>
            <w:pPr>
              <w:pStyle w:val="Compact"/>
            </w:pPr>
            <w:r>
              <w:rPr>
                <w:rFonts w:hint="eastAsia"/>
              </w:rPr>
              <w:t xml:space="preserve">従業員の身元保証</w:t>
            </w:r>
          </w:p>
        </w:tc>
      </w:tr>
    </w:tbl>
    <w:p>
      <w:r>
        <w:pict>
          <v:rect style="width:0;height:1.5pt" o:hralign="center" o:hrstd="t" o:hr="t"/>
        </w:pict>
      </w:r>
    </w:p>
    <w:p>
      <w:r>
        <w:pict>
          <v:rect style="width:0;height:1.5pt" o:hralign="center" o:hrstd="t" o:hr="t"/>
        </w:pict>
      </w:r>
    </w:p>
    <w:bookmarkEnd w:id="10"/>
    <w:bookmarkEnd w:id="11"/>
    <w:bookmarkStart w:id="29" w:name="メインテンプレ連帯保証契約書特定債務標準版"/>
    <w:p>
      <w:pPr>
        <w:pStyle w:val="Heading1"/>
      </w:pPr>
      <w:r>
        <w:rPr>
          <w:rFonts w:hint="eastAsia"/>
        </w:rPr>
        <w:t xml:space="preserve">【メインテンプレ】連帯保証契約書(特定債務・標準版)</w:t>
      </w:r>
    </w:p>
    <w:p>
      <w:r>
        <w:pict>
          <v:rect style="width:0;height:1.5pt" o:hralign="center" o:hrstd="t" o:hr="t"/>
        </w:pict>
      </w:r>
    </w:p>
    <w:bookmarkStart w:id="15" w:name="連-帯-保-証-契-約-書"/>
    <w:p>
      <w:pPr>
        <w:pStyle w:val="Heading2"/>
      </w:pPr>
      <w:r>
        <w:rPr>
          <w:rFonts w:hint="eastAsia"/>
        </w:rPr>
        <w:t xml:space="preserve">連</w:t>
      </w:r>
      <w:r>
        <w:t xml:space="preserve"> </w:t>
      </w:r>
      <w:r>
        <w:rPr>
          <w:rFonts w:hint="eastAsia"/>
        </w:rPr>
        <w:t xml:space="preserve">帯</w:t>
      </w:r>
      <w:r>
        <w:t xml:space="preserve"> </w:t>
      </w:r>
      <w:r>
        <w:rPr>
          <w:rFonts w:hint="eastAsia"/>
        </w:rPr>
        <w:t xml:space="preserve">保</w:t>
      </w:r>
      <w:r>
        <w:t xml:space="preserve"> </w:t>
      </w:r>
      <w:r>
        <w:rPr>
          <w:rFonts w:hint="eastAsia"/>
        </w:rPr>
        <w:t xml:space="preserve">証</w:t>
      </w:r>
      <w:r>
        <w:t xml:space="preserve"> </w:t>
      </w:r>
      <w:r>
        <w:rPr>
          <w:rFonts w:hint="eastAsia"/>
        </w:rPr>
        <w:t xml:space="preserve">契</w:t>
      </w:r>
      <w:r>
        <w:t xml:space="preserve"> </w:t>
      </w:r>
      <w:r>
        <w:rPr>
          <w:rFonts w:hint="eastAsia"/>
        </w:rPr>
        <w:t xml:space="preserve">約</w:t>
      </w:r>
      <w:r>
        <w:t xml:space="preserve"> </w:t>
      </w:r>
      <w:r>
        <w:rPr>
          <w:rFonts w:hint="eastAsia"/>
        </w:rPr>
        <w:t xml:space="preserve">書</w:t>
      </w:r>
    </w:p>
    <w:p>
      <w:pPr>
        <w:pStyle w:val="FirstParagraph"/>
      </w:pPr>
      <w:hyperlink r:id="rId12">
        <w:r>
          <w:rPr>
            <w:rStyle w:val="Hyperlink"/>
            <w:rFonts w:hint="eastAsia"/>
          </w:rPr>
          <w:t xml:space="preserve">甲の正式名称(債権者・例:○○株式会社)</w:t>
        </w:r>
      </w:hyperlink>
      <w:r>
        <w:t xml:space="preserve">、</w:t>
      </w:r>
      <w:hyperlink r:id="rId13">
        <w:r>
          <w:rPr>
            <w:rStyle w:val="Hyperlink"/>
            <w:rFonts w:hint="eastAsia"/>
          </w:rPr>
          <w:t xml:space="preserve">乙の正式名称(主債務者・例:○○株式会社)</w:t>
        </w:r>
      </w:hyperlink>
      <w:r>
        <w:rPr>
          <w:rFonts w:hint="eastAsia"/>
        </w:rPr>
        <w:t xml:space="preserve">及び</w:t>
      </w:r>
      <w:hyperlink r:id="rId14">
        <w:r>
          <w:rPr>
            <w:rStyle w:val="Hyperlink"/>
            <w:rFonts w:hint="eastAsia"/>
          </w:rPr>
          <w:t xml:space="preserve">丙の氏名又は名称(保証人)</w:t>
        </w:r>
      </w:hyperlink>
      <w:r>
        <w:rPr>
          <w:rFonts w:hint="eastAsia"/>
        </w:rPr>
        <w:t xml:space="preserve">は、乙が甲に対して負担する債務について、丙が連帯して保証することにつき、以下のとおり契約(以下「本契約」)を締結する。</w:t>
      </w:r>
    </w:p>
    <w:p>
      <w:r>
        <w:pict>
          <v:rect style="width:0;height:1.5pt" o:hralign="center" o:hrstd="t" o:hr="t"/>
        </w:pict>
      </w:r>
    </w:p>
    <w:bookmarkEnd w:id="15"/>
    <w:bookmarkStart w:id="16" w:name="第1条目的"/>
    <w:p>
      <w:pPr>
        <w:pStyle w:val="Heading2"/>
      </w:pPr>
      <w:r>
        <w:rPr>
          <w:rFonts w:hint="eastAsia"/>
        </w:rPr>
        <w:t xml:space="preserve">第1条(目的)</w:t>
      </w:r>
    </w:p>
    <w:p>
      <w:pPr>
        <w:pStyle w:val="FirstParagraph"/>
      </w:pPr>
      <w:r>
        <w:rPr>
          <w:rFonts w:hint="eastAsia"/>
          <w:b/>
          <w:bCs/>
        </w:rPr>
        <w:t xml:space="preserve">【解説】</w:t>
      </w:r>
      <w:r>
        <w:t xml:space="preserve"> </w:t>
      </w:r>
      <w:r>
        <w:rPr>
          <w:rFonts w:hint="eastAsia"/>
        </w:rPr>
        <w:t xml:space="preserve">保証契約の目的を明確化。主債務との関連性を明示。</w:t>
      </w:r>
    </w:p>
    <w:p>
      <w:pPr>
        <w:pStyle w:val="BodyText"/>
      </w:pPr>
      <w:r>
        <w:rPr>
          <w:rFonts w:hint="eastAsia"/>
        </w:rPr>
        <w:t xml:space="preserve">本契約は、乙が甲に対して負担する後記第2条の主債務について、丙が乙と連帯して保証することを目的とする。</w:t>
      </w:r>
    </w:p>
    <w:bookmarkEnd w:id="16"/>
    <w:bookmarkStart w:id="17" w:name="第2条主債務の特定"/>
    <w:p>
      <w:pPr>
        <w:pStyle w:val="Heading2"/>
      </w:pPr>
      <w:r>
        <w:rPr>
          <w:rFonts w:hint="eastAsia"/>
        </w:rPr>
        <w:t xml:space="preserve">第2条(主債務の特定)</w:t>
      </w:r>
    </w:p>
    <w:p>
      <w:pPr>
        <w:pStyle w:val="FirstParagraph"/>
      </w:pPr>
      <w:r>
        <w:rPr>
          <w:rFonts w:hint="eastAsia"/>
          <w:b/>
          <w:bCs/>
        </w:rPr>
        <w:t xml:space="preserve">【解説】</w:t>
      </w:r>
      <w:r>
        <w:t xml:space="preserve"> </w:t>
      </w:r>
      <w:r>
        <w:rPr>
          <w:rFonts w:hint="eastAsia"/>
        </w:rPr>
        <w:t xml:space="preserve">保証対象となる主債務を特定。記載が不明確だと保証範囲が不明となるため、詳細に記載。</w:t>
      </w:r>
    </w:p>
    <w:p>
      <w:pPr>
        <w:pStyle w:val="BodyText"/>
      </w:pPr>
      <w:r>
        <w:rPr>
          <w:rFonts w:hint="eastAsia"/>
        </w:rPr>
        <w:t xml:space="preserve">本契約により丙が保証する乙の甲に対する債務(以下「主債務」)は、次のとおりとする。</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項目</w:t>
            </w:r>
          </w:p>
        </w:tc>
        <w:tc>
          <w:tcPr/>
          <w:p>
            <w:pPr>
              <w:pStyle w:val="Compact"/>
            </w:pPr>
            <w:r>
              <w:rPr>
                <w:rFonts w:hint="eastAsia"/>
              </w:rPr>
              <w:t xml:space="preserve">内容</w:t>
            </w:r>
          </w:p>
        </w:tc>
      </w:tr>
      <w:tr>
        <w:tc>
          <w:tcPr/>
          <w:p>
            <w:pPr>
              <w:pStyle w:val="Compact"/>
            </w:pPr>
            <w:r>
              <w:rPr>
                <w:rFonts w:hint="eastAsia"/>
              </w:rPr>
              <w:t xml:space="preserve">主たる契約名</w:t>
            </w:r>
          </w:p>
        </w:tc>
        <w:tc>
          <w:tcPr/>
          <w:p>
            <w:pPr>
              <w:pStyle w:val="Compact"/>
            </w:pPr>
            <w:r>
              <w:rPr>
                <w:rFonts w:hint="eastAsia"/>
              </w:rPr>
              <w:t xml:space="preserve">[契約名(例:売買契約書・金銭消費貸借契約書等)]</w:t>
            </w:r>
          </w:p>
        </w:tc>
      </w:tr>
      <w:tr>
        <w:tc>
          <w:tcPr/>
          <w:p>
            <w:pPr>
              <w:pStyle w:val="Compact"/>
            </w:pPr>
            <w:r>
              <w:rPr>
                <w:rFonts w:hint="eastAsia"/>
              </w:rPr>
              <w:t xml:space="preserve">主たる契約締結日</w:t>
            </w:r>
          </w:p>
        </w:tc>
        <w:tc>
          <w:tcPr/>
          <w:p>
            <w:pPr>
              <w:pStyle w:val="Compact"/>
            </w:pPr>
            <w:r>
              <w:rPr>
                <w:rFonts w:hint="eastAsia"/>
              </w:rPr>
              <w:t xml:space="preserve">令和[YYYY]年[MM]月[DD]日</w:t>
            </w:r>
          </w:p>
        </w:tc>
      </w:tr>
      <w:tr>
        <w:tc>
          <w:tcPr/>
          <w:p>
            <w:pPr>
              <w:pStyle w:val="Compact"/>
            </w:pPr>
            <w:r>
              <w:rPr>
                <w:rFonts w:hint="eastAsia"/>
              </w:rPr>
              <w:t xml:space="preserve">主債務の内容</w:t>
            </w:r>
          </w:p>
        </w:tc>
        <w:tc>
          <w:tcPr/>
          <w:p>
            <w:pPr>
              <w:pStyle w:val="Compact"/>
            </w:pPr>
            <w:r>
              <w:rPr>
                <w:rFonts w:hint="eastAsia"/>
              </w:rPr>
              <w:t xml:space="preserve">[債務の内容(例:売買代金・貸付金等)]</w:t>
            </w:r>
          </w:p>
        </w:tc>
      </w:tr>
      <w:tr>
        <w:tc>
          <w:tcPr/>
          <w:p>
            <w:pPr>
              <w:pStyle w:val="Compact"/>
            </w:pPr>
            <w:r>
              <w:rPr>
                <w:rFonts w:hint="eastAsia"/>
              </w:rPr>
              <w:t xml:space="preserve">主債務の金額</w:t>
            </w:r>
          </w:p>
        </w:tc>
        <w:tc>
          <w:tcPr/>
          <w:p>
            <w:pPr>
              <w:pStyle w:val="Compact"/>
            </w:pPr>
            <w:r>
              <w:rPr>
                <w:rFonts w:hint="eastAsia"/>
              </w:rPr>
              <w:t xml:space="preserve">金[○○○,○○○]円</w:t>
            </w:r>
          </w:p>
        </w:tc>
      </w:tr>
      <w:tr>
        <w:tc>
          <w:tcPr/>
          <w:p>
            <w:pPr>
              <w:pStyle w:val="Compact"/>
            </w:pPr>
            <w:r>
              <w:rPr>
                <w:rFonts w:hint="eastAsia"/>
              </w:rPr>
              <w:t xml:space="preserve">利息(該当時)</w:t>
            </w:r>
          </w:p>
        </w:tc>
        <w:tc>
          <w:tcPr/>
          <w:p>
            <w:pPr>
              <w:pStyle w:val="Compact"/>
            </w:pPr>
            <w:r>
              <w:rPr>
                <w:rFonts w:hint="eastAsia"/>
              </w:rPr>
              <w:t xml:space="preserve">年[○]%(法定利率・約定利率)</w:t>
            </w:r>
          </w:p>
        </w:tc>
      </w:tr>
      <w:tr>
        <w:tc>
          <w:tcPr/>
          <w:p>
            <w:pPr>
              <w:pStyle w:val="Compact"/>
            </w:pPr>
            <w:r>
              <w:rPr>
                <w:rFonts w:hint="eastAsia"/>
              </w:rPr>
              <w:t xml:space="preserve">履行期</w:t>
            </w:r>
          </w:p>
        </w:tc>
        <w:tc>
          <w:tcPr/>
          <w:p>
            <w:pPr>
              <w:pStyle w:val="Compact"/>
            </w:pPr>
            <w:r>
              <w:rPr>
                <w:rFonts w:hint="eastAsia"/>
              </w:rPr>
              <w:t xml:space="preserve">令和[YYYY]年[MM]月[DD]日</w:t>
            </w:r>
          </w:p>
        </w:tc>
      </w:tr>
      <w:tr>
        <w:tc>
          <w:tcPr/>
          <w:p>
            <w:pPr>
              <w:pStyle w:val="Compact"/>
            </w:pPr>
            <w:r>
              <w:rPr>
                <w:rFonts w:hint="eastAsia"/>
              </w:rPr>
              <w:t xml:space="preserve">遅延損害金</w:t>
            </w:r>
          </w:p>
        </w:tc>
        <w:tc>
          <w:tcPr/>
          <w:p>
            <w:pPr>
              <w:pStyle w:val="Compact"/>
            </w:pPr>
            <w:r>
              <w:rPr>
                <w:rFonts w:hint="eastAsia"/>
              </w:rPr>
              <w:t xml:space="preserve">年[○]%</w:t>
            </w:r>
          </w:p>
        </w:tc>
      </w:tr>
    </w:tbl>
    <w:bookmarkEnd w:id="17"/>
    <w:bookmarkStart w:id="18" w:name="第3条連帯保証"/>
    <w:p>
      <w:pPr>
        <w:pStyle w:val="Heading2"/>
      </w:pPr>
      <w:r>
        <w:rPr>
          <w:rFonts w:hint="eastAsia"/>
        </w:rPr>
        <w:t xml:space="preserve">第3条(連帯保証)</w:t>
      </w:r>
    </w:p>
    <w:p>
      <w:pPr>
        <w:pStyle w:val="FirstParagraph"/>
      </w:pPr>
      <w:r>
        <w:rPr>
          <w:rFonts w:hint="eastAsia"/>
          <w:b/>
          <w:bCs/>
        </w:rPr>
        <w:t xml:space="preserve">【解説】</w:t>
      </w:r>
      <w:r>
        <w:t xml:space="preserve"> </w:t>
      </w:r>
      <w:r>
        <w:rPr>
          <w:rFonts w:hint="eastAsia"/>
        </w:rPr>
        <w:t xml:space="preserve">連帯保証であることを明示。連帯保証は催告の抗弁権・検索の抗弁権・分別の利益がない点を明記。</w:t>
      </w:r>
    </w:p>
    <w:p>
      <w:pPr>
        <w:numPr>
          <w:ilvl w:val="0"/>
          <w:numId w:val="1002"/>
        </w:numPr>
      </w:pPr>
      <w:r>
        <w:rPr>
          <w:rFonts w:hint="eastAsia"/>
        </w:rPr>
        <w:t xml:space="preserve">丙は、本契約に基づき、乙が甲に対して負担する主債務について、乙と</w:t>
      </w:r>
      <w:r>
        <w:rPr>
          <w:rFonts w:hint="eastAsia"/>
          <w:b/>
          <w:bCs/>
        </w:rPr>
        <w:t xml:space="preserve">連帯して</w:t>
      </w:r>
      <w:r>
        <w:rPr>
          <w:rFonts w:hint="eastAsia"/>
        </w:rPr>
        <w:t xml:space="preserve">保証する。</w:t>
      </w:r>
    </w:p>
    <w:p>
      <w:pPr>
        <w:numPr>
          <w:ilvl w:val="0"/>
          <w:numId w:val="1002"/>
        </w:numPr>
      </w:pPr>
      <w:r>
        <w:rPr>
          <w:rFonts w:hint="eastAsia"/>
        </w:rPr>
        <w:t xml:space="preserve">本保証の範囲は、主債務の元本、利息、違約金、損害賠償金、その他主債務に従たるものすべてを含む。</w:t>
      </w:r>
    </w:p>
    <w:p>
      <w:pPr>
        <w:numPr>
          <w:ilvl w:val="0"/>
          <w:numId w:val="1002"/>
        </w:numPr>
      </w:pPr>
      <w:r>
        <w:rPr>
          <w:rFonts w:hint="eastAsia"/>
        </w:rPr>
        <w:t xml:space="preserve">丙は、本保証について、催告の抗弁権(民法第452条)、検索の抗弁権(民法第453条)及び分別の利益を有しない。</w:t>
      </w:r>
    </w:p>
    <w:bookmarkEnd w:id="18"/>
    <w:bookmarkStart w:id="19" w:name="第4条保証期間"/>
    <w:p>
      <w:pPr>
        <w:pStyle w:val="Heading2"/>
      </w:pPr>
      <w:r>
        <w:rPr>
          <w:rFonts w:hint="eastAsia"/>
        </w:rPr>
        <w:t xml:space="preserve">第4条(保証期間)</w:t>
      </w:r>
    </w:p>
    <w:p>
      <w:pPr>
        <w:pStyle w:val="FirstParagraph"/>
      </w:pPr>
      <w:r>
        <w:rPr>
          <w:rFonts w:hint="eastAsia"/>
          <w:b/>
          <w:bCs/>
        </w:rPr>
        <w:t xml:space="preserve">【解説】</w:t>
      </w:r>
      <w:r>
        <w:t xml:space="preserve"> </w:t>
      </w:r>
      <w:r>
        <w:rPr>
          <w:rFonts w:hint="eastAsia"/>
        </w:rPr>
        <w:t xml:space="preserve">保証期間を明示。長期間の場合は保証人保護のため期間制限を検討。</w:t>
      </w:r>
    </w:p>
    <w:p>
      <w:pPr>
        <w:pStyle w:val="BodyText"/>
      </w:pPr>
      <w:r>
        <w:rPr>
          <w:rFonts w:hint="eastAsia"/>
        </w:rPr>
        <w:t xml:space="preserve">本保証の期間は、令和[YYYY]年[MM]月[DD]日から令和[YYYY]年[MM]月[DD]日までとする。</w:t>
      </w:r>
    </w:p>
    <w:bookmarkEnd w:id="19"/>
    <w:bookmarkStart w:id="20" w:name="第5条情報提供義務"/>
    <w:p>
      <w:pPr>
        <w:pStyle w:val="Heading2"/>
      </w:pPr>
      <w:r>
        <w:rPr>
          <w:rFonts w:hint="eastAsia"/>
        </w:rPr>
        <w:t xml:space="preserve">第5条(情報提供義務)</w:t>
      </w:r>
    </w:p>
    <w:p>
      <w:pPr>
        <w:pStyle w:val="FirstParagraph"/>
      </w:pPr>
      <w:r>
        <w:rPr>
          <w:rFonts w:hint="eastAsia"/>
          <w:b/>
          <w:bCs/>
        </w:rPr>
        <w:t xml:space="preserve">【解説】</w:t>
      </w:r>
      <w:r>
        <w:t xml:space="preserve"> </w:t>
      </w:r>
      <w:r>
        <w:rPr>
          <w:rFonts w:hint="eastAsia"/>
        </w:rPr>
        <w:t xml:space="preserve">2020年民法改正で新設された情報提供義務(第458条の2・第458条の3・第465条の10)に対応。</w:t>
      </w:r>
    </w:p>
    <w:p>
      <w:pPr>
        <w:pStyle w:val="Compact"/>
        <w:numPr>
          <w:ilvl w:val="0"/>
          <w:numId w:val="1003"/>
        </w:numPr>
      </w:pPr>
      <w:r>
        <w:rPr>
          <w:rFonts w:hint="eastAsia"/>
          <w:b/>
          <w:bCs/>
        </w:rPr>
        <w:t xml:space="preserve">(乙の情報提供義務)</w:t>
      </w:r>
      <w:r>
        <w:t xml:space="preserve"> </w:t>
      </w:r>
      <w:r>
        <w:rPr>
          <w:rFonts w:hint="eastAsia"/>
        </w:rPr>
        <w:t xml:space="preserve">本契約締結前、乙は丙に対し、次の事項について情報提供する。</w:t>
      </w:r>
    </w:p>
    <w:p>
      <w:pPr>
        <w:pStyle w:val="Compact"/>
        <w:numPr>
          <w:ilvl w:val="0"/>
          <w:numId w:val="1004"/>
        </w:numPr>
      </w:pPr>
      <w:r>
        <w:rPr>
          <w:rFonts w:hint="eastAsia"/>
        </w:rPr>
        <w:t xml:space="preserve">自己の財産及び収支の状況</w:t>
      </w:r>
    </w:p>
    <w:p>
      <w:pPr>
        <w:pStyle w:val="Compact"/>
        <w:numPr>
          <w:ilvl w:val="0"/>
          <w:numId w:val="1004"/>
        </w:numPr>
      </w:pPr>
      <w:r>
        <w:rPr>
          <w:rFonts w:hint="eastAsia"/>
        </w:rPr>
        <w:t xml:space="preserve">主債務以外に負担している債務の有無、額及び履行状況</w:t>
      </w:r>
    </w:p>
    <w:p>
      <w:pPr>
        <w:pStyle w:val="Compact"/>
        <w:numPr>
          <w:ilvl w:val="0"/>
          <w:numId w:val="1004"/>
        </w:numPr>
      </w:pPr>
      <w:r>
        <w:rPr>
          <w:rFonts w:hint="eastAsia"/>
        </w:rPr>
        <w:t xml:space="preserve">主債務の担保として他に提供しようとする物・金銭等</w:t>
      </w:r>
    </w:p>
    <w:p>
      <w:pPr>
        <w:pStyle w:val="FirstParagraph"/>
      </w:pPr>
      <w:r>
        <w:rPr>
          <w:rFonts w:hint="eastAsia"/>
        </w:rPr>
        <w:t xml:space="preserve">(該当する事業性債務の個人保証の場合・民法第465条の10第1項)</w:t>
      </w:r>
    </w:p>
    <w:p>
      <w:pPr>
        <w:pStyle w:val="Compact"/>
        <w:numPr>
          <w:ilvl w:val="0"/>
          <w:numId w:val="1005"/>
        </w:numPr>
      </w:pPr>
      <w:r>
        <w:rPr>
          <w:rFonts w:hint="eastAsia"/>
          <w:b/>
          <w:bCs/>
        </w:rPr>
        <w:t xml:space="preserve">(甲の履行状況情報提供義務)</w:t>
      </w:r>
      <w:r>
        <w:t xml:space="preserve"> </w:t>
      </w:r>
      <w:r>
        <w:rPr>
          <w:rFonts w:hint="eastAsia"/>
        </w:rPr>
        <w:t xml:space="preserve">丙が甲に対し主債務の履行状況の情報提供を請求した場合、甲は、遅滞なく次の事項について情報提供する(民法第458条の2)。</w:t>
      </w:r>
    </w:p>
    <w:p>
      <w:pPr>
        <w:pStyle w:val="Compact"/>
        <w:numPr>
          <w:ilvl w:val="0"/>
          <w:numId w:val="1006"/>
        </w:numPr>
      </w:pPr>
      <w:r>
        <w:rPr>
          <w:rFonts w:hint="eastAsia"/>
        </w:rPr>
        <w:t xml:space="preserve">主債務の元本、利息、違約金、損害賠償等の不履行の有無</w:t>
      </w:r>
    </w:p>
    <w:p>
      <w:pPr>
        <w:pStyle w:val="Compact"/>
        <w:numPr>
          <w:ilvl w:val="0"/>
          <w:numId w:val="1006"/>
        </w:numPr>
      </w:pPr>
      <w:r>
        <w:rPr>
          <w:rFonts w:hint="eastAsia"/>
        </w:rPr>
        <w:t xml:space="preserve">残額・履行期到来の有無</w:t>
      </w:r>
    </w:p>
    <w:p>
      <w:pPr>
        <w:pStyle w:val="Compact"/>
        <w:numPr>
          <w:ilvl w:val="0"/>
          <w:numId w:val="1007"/>
        </w:numPr>
      </w:pPr>
      <w:r>
        <w:rPr>
          <w:rFonts w:hint="eastAsia"/>
          <w:b/>
          <w:bCs/>
        </w:rPr>
        <w:t xml:space="preserve">(甲の期限利益喪失通知義務)</w:t>
      </w:r>
      <w:r>
        <w:t xml:space="preserve"> </w:t>
      </w:r>
      <w:r>
        <w:rPr>
          <w:rFonts w:hint="eastAsia"/>
        </w:rPr>
        <w:t xml:space="preserve">乙が主債務について期限の利益を失った場合、甲はこれを知った時から2ヶ月以内に丙に通知する(民法第458条の3)。</w:t>
      </w:r>
    </w:p>
    <w:bookmarkEnd w:id="20"/>
    <w:bookmarkStart w:id="21" w:name="第6条主たる契約の変更"/>
    <w:p>
      <w:pPr>
        <w:pStyle w:val="Heading2"/>
      </w:pPr>
      <w:r>
        <w:rPr>
          <w:rFonts w:hint="eastAsia"/>
        </w:rPr>
        <w:t xml:space="preserve">第6条(主たる契約の変更)</w:t>
      </w:r>
    </w:p>
    <w:p>
      <w:pPr>
        <w:pStyle w:val="FirstParagraph"/>
      </w:pPr>
      <w:r>
        <w:rPr>
          <w:rFonts w:hint="eastAsia"/>
          <w:b/>
          <w:bCs/>
        </w:rPr>
        <w:t xml:space="preserve">【解説】</w:t>
      </w:r>
      <w:r>
        <w:t xml:space="preserve"> </w:t>
      </w:r>
      <w:r>
        <w:rPr>
          <w:rFonts w:hint="eastAsia"/>
        </w:rPr>
        <w:t xml:space="preserve">主たる契約の変更時の保証範囲への影響を明示。重要な変更には保証人の同意が望ましい。</w:t>
      </w:r>
    </w:p>
    <w:p>
      <w:pPr>
        <w:numPr>
          <w:ilvl w:val="0"/>
          <w:numId w:val="1008"/>
        </w:numPr>
      </w:pPr>
      <w:r>
        <w:rPr>
          <w:rFonts w:hint="eastAsia"/>
        </w:rPr>
        <w:t xml:space="preserve">甲及び乙は、丙の書面又は電磁的記録による事前の同意なく、本契約の保証範囲を加重する主たる契約の変更を行ってはならない。</w:t>
      </w:r>
    </w:p>
    <w:p>
      <w:pPr>
        <w:numPr>
          <w:ilvl w:val="0"/>
          <w:numId w:val="1008"/>
        </w:numPr>
      </w:pPr>
      <w:r>
        <w:rPr>
          <w:rFonts w:hint="eastAsia"/>
        </w:rPr>
        <w:t xml:space="preserve">主たる契約の軽微な変更(支払期日の延長・利率の引き下げ等で丙の負担を加重しないもの)は、丙の同意を要しない。</w:t>
      </w:r>
    </w:p>
    <w:bookmarkEnd w:id="21"/>
    <w:bookmarkStart w:id="22" w:name="第7条求償権"/>
    <w:p>
      <w:pPr>
        <w:pStyle w:val="Heading2"/>
      </w:pPr>
      <w:r>
        <w:rPr>
          <w:rFonts w:hint="eastAsia"/>
        </w:rPr>
        <w:t xml:space="preserve">第7条(求償権)</w:t>
      </w:r>
    </w:p>
    <w:p>
      <w:pPr>
        <w:pStyle w:val="FirstParagraph"/>
      </w:pPr>
      <w:r>
        <w:rPr>
          <w:rFonts w:hint="eastAsia"/>
          <w:b/>
          <w:bCs/>
        </w:rPr>
        <w:t xml:space="preserve">【解説】</w:t>
      </w:r>
      <w:r>
        <w:t xml:space="preserve"> </w:t>
      </w:r>
      <w:r>
        <w:rPr>
          <w:rFonts w:hint="eastAsia"/>
        </w:rPr>
        <w:t xml:space="preserve">保証人が主債務を弁済した場合の主債務者への求償権を明示。</w:t>
      </w:r>
    </w:p>
    <w:p>
      <w:pPr>
        <w:numPr>
          <w:ilvl w:val="0"/>
          <w:numId w:val="1009"/>
        </w:numPr>
      </w:pPr>
      <w:r>
        <w:rPr>
          <w:rFonts w:hint="eastAsia"/>
        </w:rPr>
        <w:t xml:space="preserve">丙が本保証に基づき甲に対し弁済等の負担をした場合、丙は乙に対し、その負担した金額(利息及び費用を含む)を求償することができる。</w:t>
      </w:r>
    </w:p>
    <w:p>
      <w:pPr>
        <w:numPr>
          <w:ilvl w:val="0"/>
          <w:numId w:val="1009"/>
        </w:numPr>
      </w:pPr>
      <w:r>
        <w:rPr>
          <w:rFonts w:hint="eastAsia"/>
        </w:rPr>
        <w:t xml:space="preserve">丙の乙に対する求償権の行使は、民法第459条以下の規定に従う。</w:t>
      </w:r>
    </w:p>
    <w:bookmarkEnd w:id="22"/>
    <w:bookmarkStart w:id="23" w:name="第8条反社会的勢力の排除"/>
    <w:p>
      <w:pPr>
        <w:pStyle w:val="Heading2"/>
      </w:pPr>
      <w:r>
        <w:rPr>
          <w:rFonts w:hint="eastAsia"/>
        </w:rPr>
        <w:t xml:space="preserve">第8条(反社会的勢力の排除)</w:t>
      </w:r>
    </w:p>
    <w:p>
      <w:pPr>
        <w:pStyle w:val="FirstParagraph"/>
      </w:pPr>
      <w:r>
        <w:rPr>
          <w:rFonts w:hint="eastAsia"/>
          <w:b/>
          <w:bCs/>
        </w:rPr>
        <w:t xml:space="preserve">【解説】</w:t>
      </w:r>
      <w:r>
        <w:t xml:space="preserve"> </w:t>
      </w:r>
      <w:r>
        <w:rPr>
          <w:rFonts w:hint="eastAsia"/>
        </w:rPr>
        <w:t xml:space="preserve">全国の暴排条例に対応する条項。</w:t>
      </w:r>
    </w:p>
    <w:p>
      <w:pPr>
        <w:numPr>
          <w:ilvl w:val="0"/>
          <w:numId w:val="1010"/>
        </w:numPr>
      </w:pPr>
      <w:r>
        <w:rPr>
          <w:rFonts w:hint="eastAsia"/>
        </w:rPr>
        <w:t xml:space="preserve">甲、乙及び丙は、現在及び将来にわたり、自己、自己の役員、従業員その他自己の関係者が、暴力団、暴力団員、暴力団員でなくなった時から5年を経過しない者、暴力団準構成員、暴力団関係企業、総会屋等、社会運動等標ぼうゴロ又は特殊知能暴力集団等、その他これらに準ずる者(以下「反社会的勢力」)に該当しないことを表明し、保証する。</w:t>
      </w:r>
    </w:p>
    <w:p>
      <w:pPr>
        <w:numPr>
          <w:ilvl w:val="0"/>
          <w:numId w:val="1010"/>
        </w:numPr>
      </w:pPr>
      <w:r>
        <w:rPr>
          <w:rFonts w:hint="eastAsia"/>
        </w:rPr>
        <w:t xml:space="preserve">いずれかの当事者が前項の表明保証に違反した場合、相手方は本契約を直ちに解除することができ、別途損害賠償を請求できる。</w:t>
      </w:r>
    </w:p>
    <w:bookmarkEnd w:id="23"/>
    <w:bookmarkStart w:id="24" w:name="第9条個人情報の取扱い"/>
    <w:p>
      <w:pPr>
        <w:pStyle w:val="Heading2"/>
      </w:pPr>
      <w:r>
        <w:rPr>
          <w:rFonts w:hint="eastAsia"/>
        </w:rPr>
        <w:t xml:space="preserve">第9条(個人情報の取扱い)</w:t>
      </w:r>
    </w:p>
    <w:p>
      <w:pPr>
        <w:pStyle w:val="FirstParagraph"/>
      </w:pPr>
      <w:r>
        <w:rPr>
          <w:rFonts w:hint="eastAsia"/>
          <w:b/>
          <w:bCs/>
        </w:rPr>
        <w:t xml:space="preserve">【解説】</w:t>
      </w:r>
      <w:r>
        <w:t xml:space="preserve"> </w:t>
      </w:r>
      <w:r>
        <w:rPr>
          <w:rFonts w:hint="eastAsia"/>
        </w:rPr>
        <w:t xml:space="preserve">丙の個人情報の取扱いを明示。</w:t>
      </w:r>
    </w:p>
    <w:p>
      <w:pPr>
        <w:numPr>
          <w:ilvl w:val="0"/>
          <w:numId w:val="1011"/>
        </w:numPr>
      </w:pPr>
      <w:r>
        <w:rPr>
          <w:rFonts w:hint="eastAsia"/>
        </w:rPr>
        <w:t xml:space="preserve">甲は、丙の個人情報(個人情報の保護に関する法律第2条第1項に定める個人情報)を、本契約の履行・管理の目的の範囲内で取り扱い、関連法令を遵守する。</w:t>
      </w:r>
    </w:p>
    <w:p>
      <w:pPr>
        <w:numPr>
          <w:ilvl w:val="0"/>
          <w:numId w:val="1011"/>
        </w:numPr>
      </w:pPr>
      <w:r>
        <w:rPr>
          <w:rFonts w:hint="eastAsia"/>
        </w:rPr>
        <w:t xml:space="preserve">個人情報の漏えい等が発生した場合、速やかに必要な措置を講じる。</w:t>
      </w:r>
    </w:p>
    <w:bookmarkEnd w:id="24"/>
    <w:bookmarkStart w:id="25" w:name="第10条契約の効力"/>
    <w:p>
      <w:pPr>
        <w:pStyle w:val="Heading2"/>
      </w:pPr>
      <w:r>
        <w:rPr>
          <w:rFonts w:hint="eastAsia"/>
        </w:rPr>
        <w:t xml:space="preserve">第10条(契約の効力)</w:t>
      </w:r>
    </w:p>
    <w:p>
      <w:pPr>
        <w:pStyle w:val="FirstParagraph"/>
      </w:pPr>
      <w:r>
        <w:rPr>
          <w:rFonts w:hint="eastAsia"/>
          <w:b/>
          <w:bCs/>
        </w:rPr>
        <w:t xml:space="preserve">【解説】</w:t>
      </w:r>
      <w:r>
        <w:t xml:space="preserve"> </w:t>
      </w:r>
      <w:r>
        <w:rPr>
          <w:rFonts w:hint="eastAsia"/>
        </w:rPr>
        <w:t xml:space="preserve">書面性要件を明示(民法第446条第2項・第3項)。</w:t>
      </w:r>
    </w:p>
    <w:p>
      <w:pPr>
        <w:pStyle w:val="BodyText"/>
      </w:pPr>
      <w:r>
        <w:rPr>
          <w:rFonts w:hint="eastAsia"/>
        </w:rPr>
        <w:t xml:space="preserve">本契約は、民法第446条第2項及び第3項の規定に従い、書面又は電磁的記録により締結されることをもって効力を生じる。</w:t>
      </w:r>
    </w:p>
    <w:bookmarkEnd w:id="25"/>
    <w:bookmarkStart w:id="26" w:name="第11条準拠法及び合意管轄"/>
    <w:p>
      <w:pPr>
        <w:pStyle w:val="Heading2"/>
      </w:pPr>
      <w:r>
        <w:rPr>
          <w:rFonts w:hint="eastAsia"/>
        </w:rPr>
        <w:t xml:space="preserve">第11条(準拠法及び合意管轄)</w:t>
      </w:r>
    </w:p>
    <w:p>
      <w:pPr>
        <w:pStyle w:val="FirstParagraph"/>
      </w:pPr>
      <w:r>
        <w:rPr>
          <w:rFonts w:hint="eastAsia"/>
          <w:b/>
          <w:bCs/>
        </w:rPr>
        <w:t xml:space="preserve">【解説】</w:t>
      </w:r>
      <w:r>
        <w:t xml:space="preserve"> </w:t>
      </w:r>
      <w:r>
        <w:rPr>
          <w:rFonts w:hint="eastAsia"/>
        </w:rPr>
        <w:t xml:space="preserve">国内取引なら日本法準拠が基本。甲の本店所在地が合意管轄として一般的。</w:t>
      </w:r>
    </w:p>
    <w:p>
      <w:pPr>
        <w:numPr>
          <w:ilvl w:val="0"/>
          <w:numId w:val="1012"/>
        </w:numPr>
      </w:pPr>
      <w:r>
        <w:rPr>
          <w:rFonts w:hint="eastAsia"/>
        </w:rPr>
        <w:t xml:space="preserve">本契約は、日本法に準拠し、日本法に従って解釈されるものとする。</w:t>
      </w:r>
    </w:p>
    <w:p>
      <w:pPr>
        <w:numPr>
          <w:ilvl w:val="0"/>
          <w:numId w:val="1012"/>
        </w:numPr>
      </w:pPr>
      <w:r>
        <w:rPr>
          <w:rFonts w:hint="eastAsia"/>
        </w:rPr>
        <w:t xml:space="preserve">本契約に関連して当事者間に紛争が生じた場合、甲の本店所在地を管轄する[東京]地方裁判所を第一審の専属的合意管轄裁判所とする。</w:t>
      </w:r>
    </w:p>
    <w:bookmarkEnd w:id="26"/>
    <w:bookmarkStart w:id="27" w:name="第12条協議事項"/>
    <w:p>
      <w:pPr>
        <w:pStyle w:val="Heading2"/>
      </w:pPr>
      <w:r>
        <w:rPr>
          <w:rFonts w:hint="eastAsia"/>
        </w:rPr>
        <w:t xml:space="preserve">第12条(協議事項)</w:t>
      </w:r>
    </w:p>
    <w:p>
      <w:pPr>
        <w:pStyle w:val="FirstParagraph"/>
      </w:pPr>
      <w:r>
        <w:rPr>
          <w:rFonts w:hint="eastAsia"/>
          <w:b/>
          <w:bCs/>
        </w:rPr>
        <w:t xml:space="preserve">【解説】</w:t>
      </w:r>
      <w:r>
        <w:t xml:space="preserve"> </w:t>
      </w:r>
      <w:r>
        <w:rPr>
          <w:rFonts w:hint="eastAsia"/>
        </w:rPr>
        <w:t xml:space="preserve">契約に定めのない事項や解釈に疑義が生じた場合の対応を定めます。</w:t>
      </w:r>
    </w:p>
    <w:p>
      <w:pPr>
        <w:pStyle w:val="BodyText"/>
      </w:pPr>
      <w:r>
        <w:rPr>
          <w:rFonts w:hint="eastAsia"/>
        </w:rPr>
        <w:t xml:space="preserve">本契約に定めのない事項、又は本契約の各条項の解釈について疑義が生じた場合は、甲、乙及び丙誠実に協議の上、解決を図るものとする。</w:t>
      </w:r>
    </w:p>
    <w:p>
      <w:r>
        <w:pict>
          <v:rect style="width:0;height:1.5pt" o:hralign="center" o:hrstd="t" o:hr="t"/>
        </w:pict>
      </w:r>
    </w:p>
    <w:bookmarkEnd w:id="27"/>
    <w:bookmarkStart w:id="28" w:name="末尾"/>
    <w:p>
      <w:pPr>
        <w:pStyle w:val="Heading2"/>
      </w:pPr>
      <w:r>
        <w:rPr>
          <w:rFonts w:hint="eastAsia"/>
        </w:rPr>
        <w:t xml:space="preserve">末尾</w:t>
      </w:r>
    </w:p>
    <w:p>
      <w:pPr>
        <w:pStyle w:val="FirstParagraph"/>
      </w:pPr>
      <w:r>
        <w:rPr>
          <w:rFonts w:hint="eastAsia"/>
        </w:rPr>
        <w:t xml:space="preserve">本契約の成立を証するため、本書3通を作成し、甲、乙及び丙署名又は記名押印の上、各1通を保有する。</w:t>
      </w:r>
    </w:p>
    <w:p>
      <w:pPr>
        <w:pStyle w:val="BodyText"/>
      </w:pPr>
      <w:r>
        <w:rPr>
          <w:rFonts w:hint="eastAsia"/>
        </w:rPr>
        <w:t xml:space="preserve">(電子契約による締結の場合は、電磁的記録を作成し、甲、乙及び丙が電子署名を施し、これをもって本書面に代えるものとする。)</w:t>
      </w:r>
    </w:p>
    <w:p>
      <w:r>
        <w:pict>
          <v:rect style="width:0;height:1.5pt" o:hralign="center" o:hrstd="t" o:hr="t"/>
        </w:pict>
      </w:r>
    </w:p>
    <w:p>
      <w:pPr>
        <w:pStyle w:val="FirstParagraph"/>
      </w:pPr>
      <w:r>
        <w:rPr>
          <w:rFonts w:hint="eastAsia"/>
          <w:b/>
          <w:bCs/>
        </w:rPr>
        <w:t xml:space="preserve">[締結年月日(例:YYYY年MM月DD日)]</w:t>
      </w:r>
    </w:p>
    <w:p>
      <w:pPr>
        <w:pStyle w:val="BodyText"/>
      </w:pPr>
      <w:r>
        <w:rPr>
          <w:rFonts w:hint="eastAsia"/>
          <w:b/>
          <w:bCs/>
        </w:rPr>
        <w:t xml:space="preserve">【甲(債権者)】</w:t>
      </w:r>
      <w:r>
        <w:t xml:space="preserve"> </w:t>
      </w:r>
      <w:r>
        <w:rPr>
          <w:rFonts w:hint="eastAsia"/>
        </w:rPr>
        <w:t xml:space="preserve">住所:[甲の本店所在地]</w:t>
      </w:r>
      <w:r>
        <w:t xml:space="preserve"> </w:t>
      </w:r>
      <w:r>
        <w:rPr>
          <w:rFonts w:hint="eastAsia"/>
        </w:rPr>
        <w:t xml:space="preserve">氏名又は名称:[甲の正式名称]</w:t>
      </w:r>
      <w:r>
        <w:t xml:space="preserve"> </w:t>
      </w:r>
      <w:r>
        <w:rPr>
          <w:rFonts w:hint="eastAsia"/>
        </w:rPr>
        <w:t xml:space="preserve">代表者:代表取締役</w:t>
      </w:r>
      <w:r>
        <w:t xml:space="preserve"> </w:t>
      </w:r>
      <w:r>
        <w:rPr>
          <w:rFonts w:hint="eastAsia"/>
        </w:rPr>
        <w:t xml:space="preserve">[氏名]</w:t>
      </w:r>
      <w:r>
        <w:t xml:space="preserve"> </w:t>
      </w:r>
      <w:r>
        <w:rPr>
          <w:rFonts w:hint="eastAsia"/>
        </w:rPr>
        <w:t xml:space="preserve">印</w:t>
      </w:r>
    </w:p>
    <w:p>
      <w:pPr>
        <w:pStyle w:val="BodyText"/>
      </w:pPr>
      <w:r>
        <w:rPr>
          <w:rFonts w:hint="eastAsia"/>
          <w:b/>
          <w:bCs/>
        </w:rPr>
        <w:t xml:space="preserve">【乙(主債務者)】</w:t>
      </w:r>
      <w:r>
        <w:t xml:space="preserve"> </w:t>
      </w:r>
      <w:r>
        <w:rPr>
          <w:rFonts w:hint="eastAsia"/>
        </w:rPr>
        <w:t xml:space="preserve">住所:[乙の本店所在地]</w:t>
      </w:r>
      <w:r>
        <w:t xml:space="preserve"> </w:t>
      </w:r>
      <w:r>
        <w:rPr>
          <w:rFonts w:hint="eastAsia"/>
        </w:rPr>
        <w:t xml:space="preserve">氏名又は名称:[乙の正式名称]</w:t>
      </w:r>
      <w:r>
        <w:t xml:space="preserve"> </w:t>
      </w:r>
      <w:r>
        <w:rPr>
          <w:rFonts w:hint="eastAsia"/>
        </w:rPr>
        <w:t xml:space="preserve">代表者:代表取締役</w:t>
      </w:r>
      <w:r>
        <w:t xml:space="preserve"> </w:t>
      </w:r>
      <w:r>
        <w:rPr>
          <w:rFonts w:hint="eastAsia"/>
        </w:rPr>
        <w:t xml:space="preserve">[氏名]</w:t>
      </w:r>
      <w:r>
        <w:t xml:space="preserve"> </w:t>
      </w:r>
      <w:r>
        <w:rPr>
          <w:rFonts w:hint="eastAsia"/>
        </w:rPr>
        <w:t xml:space="preserve">印</w:t>
      </w:r>
    </w:p>
    <w:p>
      <w:pPr>
        <w:pStyle w:val="BodyText"/>
      </w:pPr>
      <w:r>
        <w:rPr>
          <w:rFonts w:hint="eastAsia"/>
          <w:b/>
          <w:bCs/>
        </w:rPr>
        <w:t xml:space="preserve">【丙(連帯保証人)】</w:t>
      </w:r>
      <w:r>
        <w:t xml:space="preserve"> </w:t>
      </w:r>
      <w:r>
        <w:rPr>
          <w:rFonts w:hint="eastAsia"/>
        </w:rPr>
        <w:t xml:space="preserve">住所:[丙の住所]</w:t>
      </w:r>
      <w:r>
        <w:t xml:space="preserve"> </w:t>
      </w:r>
      <w:r>
        <w:rPr>
          <w:rFonts w:hint="eastAsia"/>
        </w:rPr>
        <w:t xml:space="preserve">氏名:[丙の氏名]</w:t>
      </w:r>
      <w:r>
        <w:t xml:space="preserve"> </w:t>
      </w:r>
      <w:r>
        <w:rPr>
          <w:rFonts w:hint="eastAsia"/>
        </w:rPr>
        <w:t xml:space="preserve">印</w:t>
      </w:r>
      <w:r>
        <w:t xml:space="preserve"> </w:t>
      </w:r>
      <w:r>
        <w:rPr>
          <w:rFonts w:hint="eastAsia"/>
        </w:rPr>
        <w:t xml:space="preserve">生年月日:令和[YYYY]年[MM]月[DD]日</w:t>
      </w:r>
    </w:p>
    <w:p>
      <w:r>
        <w:pict>
          <v:rect style="width:0;height:1.5pt" o:hralign="center" o:hrstd="t" o:hr="t"/>
        </w:pict>
      </w:r>
    </w:p>
    <w:p>
      <w:r>
        <w:pict>
          <v:rect style="width:0;height:1.5pt" o:hralign="center" o:hrstd="t" o:hr="t"/>
        </w:pict>
      </w:r>
    </w:p>
    <w:bookmarkEnd w:id="28"/>
    <w:bookmarkEnd w:id="29"/>
    <w:bookmarkStart w:id="34" w:name="書式パターン①単純保証契約書普通保証"/>
    <w:p>
      <w:pPr>
        <w:pStyle w:val="Heading1"/>
      </w:pPr>
      <w:r>
        <w:rPr>
          <w:rFonts w:hint="eastAsia"/>
        </w:rPr>
        <w:t xml:space="preserve">【書式パターン①】単純保証契約書(普通保証)</w:t>
      </w:r>
    </w:p>
    <w:p>
      <w:pPr>
        <w:pStyle w:val="FirstParagraph"/>
      </w:pPr>
      <w:r>
        <w:rPr>
          <w:rFonts w:hint="eastAsia"/>
        </w:rPr>
        <w:t xml:space="preserve">(連帯保証ではなく、催告の抗弁権・検索の抗弁権等を有する補充的保証)</w:t>
      </w:r>
    </w:p>
    <w:p>
      <w:r>
        <w:pict>
          <v:rect style="width:0;height:1.5pt" o:hralign="center" o:hrstd="t" o:hr="t"/>
        </w:pict>
      </w:r>
    </w:p>
    <w:bookmarkStart w:id="33" w:name="保-証-契-約-書"/>
    <w:p>
      <w:pPr>
        <w:pStyle w:val="Heading2"/>
      </w:pPr>
      <w:r>
        <w:rPr>
          <w:rFonts w:hint="eastAsia"/>
        </w:rPr>
        <w:t xml:space="preserve">保</w:t>
      </w:r>
      <w:r>
        <w:t xml:space="preserve"> </w:t>
      </w:r>
      <w:r>
        <w:rPr>
          <w:rFonts w:hint="eastAsia"/>
        </w:rPr>
        <w:t xml:space="preserve">証</w:t>
      </w:r>
      <w:r>
        <w:t xml:space="preserve"> </w:t>
      </w:r>
      <w:r>
        <w:rPr>
          <w:rFonts w:hint="eastAsia"/>
        </w:rPr>
        <w:t xml:space="preserve">契</w:t>
      </w:r>
      <w:r>
        <w:t xml:space="preserve"> </w:t>
      </w:r>
      <w:r>
        <w:rPr>
          <w:rFonts w:hint="eastAsia"/>
        </w:rPr>
        <w:t xml:space="preserve">約</w:t>
      </w:r>
      <w:r>
        <w:t xml:space="preserve"> </w:t>
      </w:r>
      <w:r>
        <w:rPr>
          <w:rFonts w:hint="eastAsia"/>
        </w:rPr>
        <w:t xml:space="preserve">書</w:t>
      </w:r>
    </w:p>
    <w:p>
      <w:pPr>
        <w:pStyle w:val="FirstParagraph"/>
      </w:pPr>
      <w:r>
        <w:rPr>
          <w:rFonts w:hint="eastAsia"/>
        </w:rPr>
        <w:t xml:space="preserve">[甲(債権者)]、[乙(主債務者)]及び[丙(保証人)]は、以下のとおり保証契約を締結する。</w:t>
      </w:r>
    </w:p>
    <w:bookmarkStart w:id="30" w:name="第1条保証"/>
    <w:p>
      <w:pPr>
        <w:pStyle w:val="Heading3"/>
      </w:pPr>
      <w:r>
        <w:rPr>
          <w:rFonts w:hint="eastAsia"/>
        </w:rPr>
        <w:t xml:space="preserve">第1条(保証)</w:t>
      </w:r>
    </w:p>
    <w:p>
      <w:pPr>
        <w:pStyle w:val="FirstParagraph"/>
      </w:pPr>
      <w:r>
        <w:rPr>
          <w:rFonts w:hint="eastAsia"/>
        </w:rPr>
        <w:t xml:space="preserve">丙は、本契約に基づき、乙が甲に対して負担する後記主債務について、乙が履行しない場合に、補充的に保証する。</w:t>
      </w:r>
    </w:p>
    <w:bookmarkEnd w:id="30"/>
    <w:bookmarkStart w:id="31" w:name="第2条主債務の特定-1"/>
    <w:p>
      <w:pPr>
        <w:pStyle w:val="Heading3"/>
      </w:pPr>
      <w:r>
        <w:rPr>
          <w:rFonts w:hint="eastAsia"/>
        </w:rPr>
        <w:t xml:space="preserve">第2条(主債務の特定)</w:t>
      </w:r>
    </w:p>
    <w:p>
      <w:pPr>
        <w:pStyle w:val="FirstParagraph"/>
      </w:pPr>
      <w:r>
        <w:rPr>
          <w:rFonts w:hint="eastAsia"/>
        </w:rPr>
        <w:t xml:space="preserve">(連帯保証契約書(メイン)第2条と同様)</w:t>
      </w:r>
    </w:p>
    <w:bookmarkEnd w:id="31"/>
    <w:bookmarkStart w:id="32" w:name="第3条抗弁権"/>
    <w:p>
      <w:pPr>
        <w:pStyle w:val="Heading3"/>
      </w:pPr>
      <w:r>
        <w:rPr>
          <w:rFonts w:hint="eastAsia"/>
        </w:rPr>
        <w:t xml:space="preserve">第3条(抗弁権)</w:t>
      </w:r>
    </w:p>
    <w:p>
      <w:pPr>
        <w:numPr>
          <w:ilvl w:val="0"/>
          <w:numId w:val="1013"/>
        </w:numPr>
      </w:pPr>
      <w:r>
        <w:rPr>
          <w:rFonts w:hint="eastAsia"/>
        </w:rPr>
        <w:t xml:space="preserve">丙は、催告の抗弁権(民法第452条)を有する。甲は、まず主債務者乙に対し請求しなければならない。</w:t>
      </w:r>
    </w:p>
    <w:p>
      <w:pPr>
        <w:numPr>
          <w:ilvl w:val="0"/>
          <w:numId w:val="1013"/>
        </w:numPr>
      </w:pPr>
      <w:r>
        <w:rPr>
          <w:rFonts w:hint="eastAsia"/>
        </w:rPr>
        <w:t xml:space="preserve">丙は、検索の抗弁権(民法第453条)を有する。甲が主債務者乙の財産について執行が容易であることを丙が証明した場合、甲は、まず主債務者乙の財産について執行しなければならない。</w:t>
      </w:r>
    </w:p>
    <w:p>
      <w:pPr>
        <w:numPr>
          <w:ilvl w:val="0"/>
          <w:numId w:val="1013"/>
        </w:numPr>
      </w:pPr>
      <w:r>
        <w:rPr>
          <w:rFonts w:hint="eastAsia"/>
        </w:rPr>
        <w:t xml:space="preserve">複数の保証人がある場合、丙は分別の利益を有する(民法第456条)。</w:t>
      </w:r>
    </w:p>
    <w:p>
      <w:pPr>
        <w:pStyle w:val="FirstParagraph"/>
      </w:pPr>
      <w:r>
        <w:rPr>
          <w:rFonts w:hint="eastAsia"/>
        </w:rPr>
        <w:t xml:space="preserve">(以下、メインテンプレと同様の条項)</w:t>
      </w:r>
    </w:p>
    <w:p>
      <w:r>
        <w:pict>
          <v:rect style="width:0;height:1.5pt" o:hralign="center" o:hrstd="t" o:hr="t"/>
        </w:pict>
      </w:r>
    </w:p>
    <w:p>
      <w:pPr>
        <w:pStyle w:val="BlockText"/>
      </w:pPr>
      <w:r>
        <w:rPr>
          <w:rFonts w:hint="eastAsia"/>
          <w:b/>
          <w:bCs/>
        </w:rPr>
        <w:t xml:space="preserve">【パターン①(単純保証)の留意点】</w:t>
      </w:r>
      <w:r>
        <w:t xml:space="preserve"> </w:t>
      </w:r>
      <w:r>
        <w:t xml:space="preserve">- </w:t>
      </w:r>
      <w:r>
        <w:rPr>
          <w:rFonts w:hint="eastAsia"/>
        </w:rPr>
        <w:t xml:space="preserve">連帯保証より保証人保護が手厚い</w:t>
      </w:r>
      <w:r>
        <w:t xml:space="preserve"> </w:t>
      </w:r>
      <w:r>
        <w:t xml:space="preserve">- </w:t>
      </w:r>
      <w:r>
        <w:rPr>
          <w:rFonts w:hint="eastAsia"/>
        </w:rPr>
        <w:t xml:space="preserve">「連帯」と明記しなければ単純保証となる(原則)</w:t>
      </w:r>
      <w:r>
        <w:t xml:space="preserve"> </w:t>
      </w:r>
      <w:r>
        <w:t xml:space="preserve">- </w:t>
      </w:r>
      <w:r>
        <w:rPr>
          <w:rFonts w:hint="eastAsia"/>
        </w:rPr>
        <w:t xml:space="preserve">実務では連帯保証が圧倒的多数</w:t>
      </w:r>
    </w:p>
    <w:p>
      <w:r>
        <w:pict>
          <v:rect style="width:0;height:1.5pt" o:hralign="center" o:hrstd="t" o:hr="t"/>
        </w:pict>
      </w:r>
    </w:p>
    <w:p>
      <w:r>
        <w:pict>
          <v:rect style="width:0;height:1.5pt" o:hralign="center" o:hrstd="t" o:hr="t"/>
        </w:pict>
      </w:r>
    </w:p>
    <w:bookmarkEnd w:id="32"/>
    <w:bookmarkEnd w:id="33"/>
    <w:bookmarkEnd w:id="34"/>
    <w:bookmarkStart w:id="42" w:name="書式パターン②個人根保証契約書賃貸借の連帯保証極度額あり"/>
    <w:p>
      <w:pPr>
        <w:pStyle w:val="Heading1"/>
      </w:pPr>
      <w:r>
        <w:rPr>
          <w:rFonts w:hint="eastAsia"/>
        </w:rPr>
        <w:t xml:space="preserve">【書式パターン②】個人根保証契約書(賃貸借の連帯保証・極度額あり)</w:t>
      </w:r>
    </w:p>
    <w:p>
      <w:pPr>
        <w:pStyle w:val="FirstParagraph"/>
      </w:pPr>
      <w:r>
        <w:rPr>
          <w:rFonts w:hint="eastAsia"/>
        </w:rPr>
        <w:t xml:space="preserve">(賃貸借契約の連帯保証・民法第465条の2対応)</w:t>
      </w:r>
    </w:p>
    <w:p>
      <w:r>
        <w:pict>
          <v:rect style="width:0;height:1.5pt" o:hralign="center" o:hrstd="t" o:hr="t"/>
        </w:pict>
      </w:r>
    </w:p>
    <w:bookmarkStart w:id="41" w:name="連-帯-保-証-契-約-書根-保-証"/>
    <w:p>
      <w:pPr>
        <w:pStyle w:val="Heading2"/>
      </w:pPr>
      <w:r>
        <w:rPr>
          <w:rFonts w:hint="eastAsia"/>
        </w:rPr>
        <w:t xml:space="preserve">連</w:t>
      </w:r>
      <w:r>
        <w:t xml:space="preserve"> </w:t>
      </w:r>
      <w:r>
        <w:rPr>
          <w:rFonts w:hint="eastAsia"/>
        </w:rPr>
        <w:t xml:space="preserve">帯</w:t>
      </w:r>
      <w:r>
        <w:t xml:space="preserve"> </w:t>
      </w:r>
      <w:r>
        <w:rPr>
          <w:rFonts w:hint="eastAsia"/>
        </w:rPr>
        <w:t xml:space="preserve">保</w:t>
      </w:r>
      <w:r>
        <w:t xml:space="preserve"> </w:t>
      </w:r>
      <w:r>
        <w:rPr>
          <w:rFonts w:hint="eastAsia"/>
        </w:rPr>
        <w:t xml:space="preserve">証</w:t>
      </w:r>
      <w:r>
        <w:t xml:space="preserve"> </w:t>
      </w:r>
      <w:r>
        <w:rPr>
          <w:rFonts w:hint="eastAsia"/>
        </w:rPr>
        <w:t xml:space="preserve">契</w:t>
      </w:r>
      <w:r>
        <w:t xml:space="preserve"> </w:t>
      </w:r>
      <w:r>
        <w:rPr>
          <w:rFonts w:hint="eastAsia"/>
        </w:rPr>
        <w:t xml:space="preserve">約</w:t>
      </w:r>
      <w:r>
        <w:t xml:space="preserve"> </w:t>
      </w:r>
      <w:r>
        <w:rPr>
          <w:rFonts w:hint="eastAsia"/>
        </w:rPr>
        <w:t xml:space="preserve">書(根</w:t>
      </w:r>
      <w:r>
        <w:t xml:space="preserve"> </w:t>
      </w:r>
      <w:r>
        <w:rPr>
          <w:rFonts w:hint="eastAsia"/>
        </w:rPr>
        <w:t xml:space="preserve">保</w:t>
      </w:r>
      <w:r>
        <w:t xml:space="preserve"> </w:t>
      </w:r>
      <w:r>
        <w:rPr>
          <w:rFonts w:hint="eastAsia"/>
        </w:rPr>
        <w:t xml:space="preserve">証)</w:t>
      </w:r>
    </w:p>
    <w:p>
      <w:pPr>
        <w:pStyle w:val="FirstParagraph"/>
      </w:pPr>
      <w:r>
        <w:rPr>
          <w:rFonts w:hint="eastAsia"/>
        </w:rPr>
        <w:t xml:space="preserve">[甲(賃貸人)]、[乙(賃借人)]及び[丙(連帯保証人)]は、以下のとおり連帯保証契約(根保証)を締結する。</w:t>
      </w:r>
    </w:p>
    <w:bookmarkStart w:id="35" w:name="第1条目的-1"/>
    <w:p>
      <w:pPr>
        <w:pStyle w:val="Heading3"/>
      </w:pPr>
      <w:r>
        <w:rPr>
          <w:rFonts w:hint="eastAsia"/>
        </w:rPr>
        <w:t xml:space="preserve">第1条(目的)</w:t>
      </w:r>
    </w:p>
    <w:p>
      <w:pPr>
        <w:pStyle w:val="FirstParagraph"/>
      </w:pPr>
      <w:r>
        <w:rPr>
          <w:rFonts w:hint="eastAsia"/>
        </w:rPr>
        <w:t xml:space="preserve">本契約は、乙が甲との間で締結する賃貸借契約に基づき、乙が甲に対し将来負担する一切の債務について、丙が連帯して保証することを目的とする。</w:t>
      </w:r>
    </w:p>
    <w:bookmarkEnd w:id="35"/>
    <w:bookmarkStart w:id="36" w:name="第2条主たる賃貸借契約の特定"/>
    <w:p>
      <w:pPr>
        <w:pStyle w:val="Heading3"/>
      </w:pPr>
      <w:r>
        <w:rPr>
          <w:rFonts w:hint="eastAsia"/>
        </w:rPr>
        <w:t xml:space="preserve">第2条(主たる賃貸借契約の特定)</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項目</w:t>
            </w:r>
          </w:p>
        </w:tc>
        <w:tc>
          <w:tcPr/>
          <w:p>
            <w:pPr>
              <w:pStyle w:val="Compact"/>
            </w:pPr>
            <w:r>
              <w:rPr>
                <w:rFonts w:hint="eastAsia"/>
              </w:rPr>
              <w:t xml:space="preserve">内容</w:t>
            </w:r>
          </w:p>
        </w:tc>
      </w:tr>
      <w:tr>
        <w:tc>
          <w:tcPr/>
          <w:p>
            <w:pPr>
              <w:pStyle w:val="Compact"/>
            </w:pPr>
            <w:r>
              <w:rPr>
                <w:rFonts w:hint="eastAsia"/>
              </w:rPr>
              <w:t xml:space="preserve">賃貸借契約締結日</w:t>
            </w:r>
          </w:p>
        </w:tc>
        <w:tc>
          <w:tcPr/>
          <w:p>
            <w:pPr>
              <w:pStyle w:val="Compact"/>
            </w:pPr>
            <w:r>
              <w:rPr>
                <w:rFonts w:hint="eastAsia"/>
              </w:rPr>
              <w:t xml:space="preserve">令和[YYYY]年[MM]月[DD]日</w:t>
            </w:r>
          </w:p>
        </w:tc>
      </w:tr>
      <w:tr>
        <w:tc>
          <w:tcPr/>
          <w:p>
            <w:pPr>
              <w:pStyle w:val="Compact"/>
            </w:pPr>
            <w:r>
              <w:rPr>
                <w:rFonts w:hint="eastAsia"/>
              </w:rPr>
              <w:t xml:space="preserve">賃貸物件</w:t>
            </w:r>
          </w:p>
        </w:tc>
        <w:tc>
          <w:tcPr/>
          <w:p>
            <w:pPr>
              <w:pStyle w:val="Compact"/>
            </w:pPr>
            <w:r>
              <w:rPr>
                <w:rFonts w:hint="eastAsia"/>
              </w:rPr>
              <w:t xml:space="preserve">[物件所在地・建物名・部屋番号]</w:t>
            </w:r>
          </w:p>
        </w:tc>
      </w:tr>
      <w:tr>
        <w:tc>
          <w:tcPr/>
          <w:p>
            <w:pPr>
              <w:pStyle w:val="Compact"/>
            </w:pPr>
            <w:r>
              <w:rPr>
                <w:rFonts w:hint="eastAsia"/>
              </w:rPr>
              <w:t xml:space="preserve">月額賃料</w:t>
            </w:r>
          </w:p>
        </w:tc>
        <w:tc>
          <w:tcPr/>
          <w:p>
            <w:pPr>
              <w:pStyle w:val="Compact"/>
            </w:pPr>
            <w:r>
              <w:rPr>
                <w:rFonts w:hint="eastAsia"/>
              </w:rPr>
              <w:t xml:space="preserve">金[○○○,○○○]円(共益費・管理費含む/含まない)</w:t>
            </w:r>
          </w:p>
        </w:tc>
      </w:tr>
      <w:tr>
        <w:tc>
          <w:tcPr/>
          <w:p>
            <w:pPr>
              <w:pStyle w:val="Compact"/>
            </w:pPr>
            <w:r>
              <w:rPr>
                <w:rFonts w:hint="eastAsia"/>
              </w:rPr>
              <w:t xml:space="preserve">賃貸借期間</w:t>
            </w:r>
          </w:p>
        </w:tc>
        <w:tc>
          <w:tcPr/>
          <w:p>
            <w:pPr>
              <w:pStyle w:val="Compact"/>
            </w:pPr>
            <w:r>
              <w:rPr>
                <w:rFonts w:hint="eastAsia"/>
              </w:rPr>
              <w:t xml:space="preserve">令和[YYYY]年[MM]月[DD]日〜令和[YYYY]年[MM]月[DD]日</w:t>
            </w:r>
          </w:p>
        </w:tc>
      </w:tr>
      <w:tr>
        <w:tc>
          <w:tcPr/>
          <w:p>
            <w:pPr>
              <w:pStyle w:val="Compact"/>
            </w:pPr>
            <w:r>
              <w:rPr>
                <w:rFonts w:hint="eastAsia"/>
              </w:rPr>
              <w:t xml:space="preserve">更新の有無</w:t>
            </w:r>
          </w:p>
        </w:tc>
        <w:tc>
          <w:tcPr/>
          <w:p>
            <w:pPr>
              <w:pStyle w:val="Compact"/>
            </w:pPr>
            <w:r>
              <w:rPr>
                <w:rFonts w:hint="eastAsia"/>
              </w:rPr>
              <w:t xml:space="preserve">あり(2年ごと等)</w:t>
            </w:r>
          </w:p>
        </w:tc>
      </w:tr>
    </w:tbl>
    <w:bookmarkEnd w:id="36"/>
    <w:bookmarkStart w:id="37" w:name="第3条保証の内容"/>
    <w:p>
      <w:pPr>
        <w:pStyle w:val="Heading3"/>
      </w:pPr>
      <w:r>
        <w:rPr>
          <w:rFonts w:hint="eastAsia"/>
        </w:rPr>
        <w:t xml:space="preserve">第3条(保証の内容)</w:t>
      </w:r>
    </w:p>
    <w:p>
      <w:pPr>
        <w:numPr>
          <w:ilvl w:val="0"/>
          <w:numId w:val="1014"/>
        </w:numPr>
      </w:pPr>
      <w:r>
        <w:rPr>
          <w:rFonts w:hint="eastAsia"/>
        </w:rPr>
        <w:t xml:space="preserve">丙は、本契約に基づき、乙が上記賃貸借契約に基づき甲に対して負担する一切の債務(未払賃料、原状回復義務に基づく損害賠償、契約違反による損害賠償、その他乙の甲に対する一切の債務を含む)について、乙と連帯して保証する。</w:t>
      </w:r>
    </w:p>
    <w:p>
      <w:pPr>
        <w:numPr>
          <w:ilvl w:val="0"/>
          <w:numId w:val="1014"/>
        </w:numPr>
      </w:pPr>
      <w:r>
        <w:rPr>
          <w:rFonts w:hint="eastAsia"/>
          <w:b/>
          <w:bCs/>
        </w:rPr>
        <w:t xml:space="preserve">【極度額】丙の保証責任の限度は、金[1,000,000]円とする</w:t>
      </w:r>
      <w:r>
        <w:rPr>
          <w:rFonts w:hint="eastAsia"/>
        </w:rPr>
        <w:t xml:space="preserve">(民法第465条の2第2項対応・賃料約[12]ヶ月分相当)。</w:t>
      </w:r>
    </w:p>
    <w:bookmarkEnd w:id="37"/>
    <w:bookmarkStart w:id="38" w:name="第4条保証期間元本確定"/>
    <w:p>
      <w:pPr>
        <w:pStyle w:val="Heading3"/>
      </w:pPr>
      <w:r>
        <w:rPr>
          <w:rFonts w:hint="eastAsia"/>
        </w:rPr>
        <w:t xml:space="preserve">第4条(保証期間・元本確定)</w:t>
      </w:r>
    </w:p>
    <w:p>
      <w:pPr>
        <w:numPr>
          <w:ilvl w:val="0"/>
          <w:numId w:val="1015"/>
        </w:numPr>
      </w:pPr>
      <w:r>
        <w:rPr>
          <w:rFonts w:hint="eastAsia"/>
        </w:rPr>
        <w:t xml:space="preserve">本保証は、乙と甲との間の賃貸借契約の存続期間中及び終了後の原状回復期間中、有効に存続する。</w:t>
      </w:r>
    </w:p>
    <w:p>
      <w:pPr>
        <w:numPr>
          <w:ilvl w:val="0"/>
          <w:numId w:val="1015"/>
        </w:numPr>
      </w:pPr>
      <w:r>
        <w:rPr>
          <w:rFonts w:hint="eastAsia"/>
        </w:rPr>
        <w:t xml:space="preserve">次の各号の事由が発生した場合、丙が保証する元本は確定する(民法第465条の4)。</w:t>
      </w:r>
    </w:p>
    <w:p>
      <w:pPr>
        <w:pStyle w:val="Compact"/>
        <w:numPr>
          <w:ilvl w:val="0"/>
          <w:numId w:val="1016"/>
        </w:numPr>
      </w:pPr>
      <w:r>
        <w:rPr>
          <w:rFonts w:hint="eastAsia"/>
        </w:rPr>
        <w:t xml:space="preserve">丙の財産について、強制執行又は担保権実行があったとき</w:t>
      </w:r>
    </w:p>
    <w:p>
      <w:pPr>
        <w:pStyle w:val="Compact"/>
        <w:numPr>
          <w:ilvl w:val="0"/>
          <w:numId w:val="1016"/>
        </w:numPr>
      </w:pPr>
      <w:r>
        <w:rPr>
          <w:rFonts w:hint="eastAsia"/>
        </w:rPr>
        <w:t xml:space="preserve">丙が破産手続開始の決定を受けたとき</w:t>
      </w:r>
    </w:p>
    <w:p>
      <w:pPr>
        <w:pStyle w:val="Compact"/>
        <w:numPr>
          <w:ilvl w:val="0"/>
          <w:numId w:val="1016"/>
        </w:numPr>
      </w:pPr>
      <w:r>
        <w:rPr>
          <w:rFonts w:hint="eastAsia"/>
        </w:rPr>
        <w:t xml:space="preserve">乙又は丙が死亡したとき</w:t>
      </w:r>
    </w:p>
    <w:p>
      <w:pPr>
        <w:pStyle w:val="Compact"/>
        <w:numPr>
          <w:ilvl w:val="0"/>
          <w:numId w:val="1017"/>
        </w:numPr>
      </w:pPr>
      <w:r>
        <w:rPr>
          <w:rFonts w:hint="eastAsia"/>
        </w:rPr>
        <w:t xml:space="preserve">元本確定後、丙は、極度額の範囲内で、確定時までに発生した主債務についてのみ保証する。</w:t>
      </w:r>
    </w:p>
    <w:bookmarkEnd w:id="38"/>
    <w:bookmarkStart w:id="39" w:name="第5条情報提供義務-1"/>
    <w:p>
      <w:pPr>
        <w:pStyle w:val="Heading3"/>
      </w:pPr>
      <w:r>
        <w:rPr>
          <w:rFonts w:hint="eastAsia"/>
        </w:rPr>
        <w:t xml:space="preserve">第5条(情報提供義務)</w:t>
      </w:r>
    </w:p>
    <w:p>
      <w:pPr>
        <w:pStyle w:val="FirstParagraph"/>
      </w:pPr>
      <w:r>
        <w:rPr>
          <w:rFonts w:hint="eastAsia"/>
        </w:rPr>
        <w:t xml:space="preserve">(メインテンプレ第5条と同様)</w:t>
      </w:r>
    </w:p>
    <w:bookmarkEnd w:id="39"/>
    <w:bookmarkStart w:id="40" w:name="第6条その他"/>
    <w:p>
      <w:pPr>
        <w:pStyle w:val="Heading3"/>
      </w:pPr>
      <w:r>
        <w:rPr>
          <w:rFonts w:hint="eastAsia"/>
        </w:rPr>
        <w:t xml:space="preserve">第6条(その他)</w:t>
      </w:r>
    </w:p>
    <w:p>
      <w:pPr>
        <w:pStyle w:val="FirstParagraph"/>
      </w:pPr>
      <w:r>
        <w:rPr>
          <w:rFonts w:hint="eastAsia"/>
        </w:rPr>
        <w:t xml:space="preserve">(メインテンプレと同様の条項:反社・個人情報・契約効力・準拠法・管轄・協議事項)</w:t>
      </w:r>
    </w:p>
    <w:p>
      <w:r>
        <w:pict>
          <v:rect style="width:0;height:1.5pt" o:hralign="center" o:hrstd="t" o:hr="t"/>
        </w:pict>
      </w:r>
    </w:p>
    <w:p>
      <w:pPr>
        <w:pStyle w:val="BlockText"/>
      </w:pPr>
      <w:r>
        <w:rPr>
          <w:rFonts w:hint="eastAsia"/>
          <w:b/>
          <w:bCs/>
        </w:rPr>
        <w:t xml:space="preserve">【パターン②(個人根保証・賃貸借)の留意点】</w:t>
      </w:r>
      <w:r>
        <w:t xml:space="preserve"> </w:t>
      </w:r>
      <w:r>
        <w:t xml:space="preserve">-</w:t>
      </w:r>
      <w:r>
        <w:t xml:space="preserve"> </w:t>
      </w:r>
      <w:r>
        <w:rPr>
          <w:rFonts w:hint="eastAsia"/>
          <w:b/>
          <w:bCs/>
        </w:rPr>
        <w:t xml:space="preserve">極度額の明示が必須</w:t>
      </w:r>
      <w:r>
        <w:rPr>
          <w:rFonts w:hint="eastAsia"/>
        </w:rPr>
        <w:t xml:space="preserve">(民法第465条の2第2項・違反で全体無効)</w:t>
      </w:r>
      <w:r>
        <w:t xml:space="preserve"> </w:t>
      </w:r>
      <w:r>
        <w:t xml:space="preserve">- </w:t>
      </w:r>
      <w:r>
        <w:rPr>
          <w:rFonts w:hint="eastAsia"/>
        </w:rPr>
        <w:t xml:space="preserve">賃料の10〜24ヶ月分が一般的な極度額</w:t>
      </w:r>
      <w:r>
        <w:t xml:space="preserve"> </w:t>
      </w:r>
      <w:r>
        <w:t xml:space="preserve">- </w:t>
      </w:r>
      <w:r>
        <w:rPr>
          <w:rFonts w:hint="eastAsia"/>
        </w:rPr>
        <w:t xml:space="preserve">元本確定事由(強制執行・破産・死亡)の明示</w:t>
      </w:r>
      <w:r>
        <w:t xml:space="preserve"> </w:t>
      </w:r>
      <w:r>
        <w:t xml:space="preserve">- </w:t>
      </w:r>
      <w:r>
        <w:rPr>
          <w:rFonts w:hint="eastAsia"/>
        </w:rPr>
        <w:t xml:space="preserve">賃借人の長期居住も想定した設計</w:t>
      </w:r>
    </w:p>
    <w:p>
      <w:r>
        <w:pict>
          <v:rect style="width:0;height:1.5pt" o:hralign="center" o:hrstd="t" o:hr="t"/>
        </w:pict>
      </w:r>
    </w:p>
    <w:p>
      <w:r>
        <w:pict>
          <v:rect style="width:0;height:1.5pt" o:hralign="center" o:hrstd="t" o:hr="t"/>
        </w:pict>
      </w:r>
    </w:p>
    <w:bookmarkEnd w:id="40"/>
    <w:bookmarkEnd w:id="41"/>
    <w:bookmarkEnd w:id="42"/>
    <w:bookmarkStart w:id="49" w:name="書式パターン③継続的取引の根保証契約書"/>
    <w:p>
      <w:pPr>
        <w:pStyle w:val="Heading1"/>
      </w:pPr>
      <w:r>
        <w:rPr>
          <w:rFonts w:hint="eastAsia"/>
        </w:rPr>
        <w:t xml:space="preserve">【書式パターン③】継続的取引の根保証契約書</w:t>
      </w:r>
    </w:p>
    <w:p>
      <w:pPr>
        <w:pStyle w:val="FirstParagraph"/>
      </w:pPr>
      <w:r>
        <w:rPr>
          <w:rFonts w:hint="eastAsia"/>
        </w:rPr>
        <w:t xml:space="preserve">(売買基本契約・継続的取引・極度額あり)</w:t>
      </w:r>
    </w:p>
    <w:p>
      <w:r>
        <w:pict>
          <v:rect style="width:0;height:1.5pt" o:hralign="center" o:hrstd="t" o:hr="t"/>
        </w:pict>
      </w:r>
    </w:p>
    <w:bookmarkStart w:id="48" w:name="連-帯-保-証-契-約-書根-保-証-1"/>
    <w:p>
      <w:pPr>
        <w:pStyle w:val="Heading2"/>
      </w:pPr>
      <w:r>
        <w:rPr>
          <w:rFonts w:hint="eastAsia"/>
        </w:rPr>
        <w:t xml:space="preserve">連</w:t>
      </w:r>
      <w:r>
        <w:t xml:space="preserve"> </w:t>
      </w:r>
      <w:r>
        <w:rPr>
          <w:rFonts w:hint="eastAsia"/>
        </w:rPr>
        <w:t xml:space="preserve">帯</w:t>
      </w:r>
      <w:r>
        <w:t xml:space="preserve"> </w:t>
      </w:r>
      <w:r>
        <w:rPr>
          <w:rFonts w:hint="eastAsia"/>
        </w:rPr>
        <w:t xml:space="preserve">保</w:t>
      </w:r>
      <w:r>
        <w:t xml:space="preserve"> </w:t>
      </w:r>
      <w:r>
        <w:rPr>
          <w:rFonts w:hint="eastAsia"/>
        </w:rPr>
        <w:t xml:space="preserve">証</w:t>
      </w:r>
      <w:r>
        <w:t xml:space="preserve"> </w:t>
      </w:r>
      <w:r>
        <w:rPr>
          <w:rFonts w:hint="eastAsia"/>
        </w:rPr>
        <w:t xml:space="preserve">契</w:t>
      </w:r>
      <w:r>
        <w:t xml:space="preserve"> </w:t>
      </w:r>
      <w:r>
        <w:rPr>
          <w:rFonts w:hint="eastAsia"/>
        </w:rPr>
        <w:t xml:space="preserve">約</w:t>
      </w:r>
      <w:r>
        <w:t xml:space="preserve"> </w:t>
      </w:r>
      <w:r>
        <w:rPr>
          <w:rFonts w:hint="eastAsia"/>
        </w:rPr>
        <w:t xml:space="preserve">書(根</w:t>
      </w:r>
      <w:r>
        <w:t xml:space="preserve"> </w:t>
      </w:r>
      <w:r>
        <w:rPr>
          <w:rFonts w:hint="eastAsia"/>
        </w:rPr>
        <w:t xml:space="preserve">保</w:t>
      </w:r>
      <w:r>
        <w:t xml:space="preserve"> </w:t>
      </w:r>
      <w:r>
        <w:rPr>
          <w:rFonts w:hint="eastAsia"/>
        </w:rPr>
        <w:t xml:space="preserve">証)</w:t>
      </w:r>
    </w:p>
    <w:p>
      <w:pPr>
        <w:pStyle w:val="FirstParagraph"/>
      </w:pPr>
      <w:r>
        <w:rPr>
          <w:rFonts w:hint="eastAsia"/>
        </w:rPr>
        <w:t xml:space="preserve">[甲(売主・債権者)]、[乙(買主・主債務者)]及び[丙(連帯保証人)]は、以下のとおり連帯保証契約を締結する。</w:t>
      </w:r>
    </w:p>
    <w:bookmarkStart w:id="43" w:name="第1条目的-2"/>
    <w:p>
      <w:pPr>
        <w:pStyle w:val="Heading3"/>
      </w:pPr>
      <w:r>
        <w:rPr>
          <w:rFonts w:hint="eastAsia"/>
        </w:rPr>
        <w:t xml:space="preserve">第1条(目的)</w:t>
      </w:r>
    </w:p>
    <w:p>
      <w:pPr>
        <w:pStyle w:val="FirstParagraph"/>
      </w:pPr>
      <w:r>
        <w:rPr>
          <w:rFonts w:hint="eastAsia"/>
        </w:rPr>
        <w:t xml:space="preserve">本契約は、乙が甲との間で締結する令和[YYYY]年[MM]月[DD]日付「売買基本契約書」(以下「基本契約」)に基づき、乙が甲に対し継続的に負担する売買代金債務等について、丙が連帯して保証することを目的とする。</w:t>
      </w:r>
    </w:p>
    <w:bookmarkEnd w:id="43"/>
    <w:bookmarkStart w:id="44" w:name="第2条主たる契約の特定"/>
    <w:p>
      <w:pPr>
        <w:pStyle w:val="Heading3"/>
      </w:pPr>
      <w:r>
        <w:rPr>
          <w:rFonts w:hint="eastAsia"/>
        </w:rPr>
        <w:t xml:space="preserve">第2条(主たる契約の特定)</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項目</w:t>
            </w:r>
          </w:p>
        </w:tc>
        <w:tc>
          <w:tcPr/>
          <w:p>
            <w:pPr>
              <w:pStyle w:val="Compact"/>
            </w:pPr>
            <w:r>
              <w:rPr>
                <w:rFonts w:hint="eastAsia"/>
              </w:rPr>
              <w:t xml:space="preserve">内容</w:t>
            </w:r>
          </w:p>
        </w:tc>
      </w:tr>
      <w:tr>
        <w:tc>
          <w:tcPr/>
          <w:p>
            <w:pPr>
              <w:pStyle w:val="Compact"/>
            </w:pPr>
            <w:r>
              <w:rPr>
                <w:rFonts w:hint="eastAsia"/>
              </w:rPr>
              <w:t xml:space="preserve">基本契約締結日</w:t>
            </w:r>
          </w:p>
        </w:tc>
        <w:tc>
          <w:tcPr/>
          <w:p>
            <w:pPr>
              <w:pStyle w:val="Compact"/>
            </w:pPr>
            <w:r>
              <w:rPr>
                <w:rFonts w:hint="eastAsia"/>
              </w:rPr>
              <w:t xml:space="preserve">令和[YYYY]年[MM]月[DD]日</w:t>
            </w:r>
          </w:p>
        </w:tc>
      </w:tr>
      <w:tr>
        <w:tc>
          <w:tcPr/>
          <w:p>
            <w:pPr>
              <w:pStyle w:val="Compact"/>
            </w:pPr>
            <w:r>
              <w:rPr>
                <w:rFonts w:hint="eastAsia"/>
              </w:rPr>
              <w:t xml:space="preserve">基本契約の対象</w:t>
            </w:r>
          </w:p>
        </w:tc>
        <w:tc>
          <w:tcPr/>
          <w:p>
            <w:pPr>
              <w:pStyle w:val="Compact"/>
            </w:pPr>
            <w:r>
              <w:rPr>
                <w:rFonts w:hint="eastAsia"/>
              </w:rPr>
              <w:t xml:space="preserve">[取引内容]</w:t>
            </w:r>
          </w:p>
        </w:tc>
      </w:tr>
      <w:tr>
        <w:tc>
          <w:tcPr/>
          <w:p>
            <w:pPr>
              <w:pStyle w:val="Compact"/>
            </w:pPr>
            <w:r>
              <w:rPr>
                <w:rFonts w:hint="eastAsia"/>
              </w:rPr>
              <w:t xml:space="preserve">基本契約の期間</w:t>
            </w:r>
          </w:p>
        </w:tc>
        <w:tc>
          <w:tcPr/>
          <w:p>
            <w:pPr>
              <w:pStyle w:val="Compact"/>
            </w:pPr>
            <w:r>
              <w:rPr>
                <w:rFonts w:hint="eastAsia"/>
              </w:rPr>
              <w:t xml:space="preserve">令和[YYYY]年[MM]月[DD]日〜令和[YYYY]年[MM]月[DD]日</w:t>
            </w:r>
          </w:p>
        </w:tc>
      </w:tr>
    </w:tbl>
    <w:bookmarkEnd w:id="44"/>
    <w:bookmarkStart w:id="45" w:name="第3条保証の内容-1"/>
    <w:p>
      <w:pPr>
        <w:pStyle w:val="Heading3"/>
      </w:pPr>
      <w:r>
        <w:rPr>
          <w:rFonts w:hint="eastAsia"/>
        </w:rPr>
        <w:t xml:space="preserve">第3条(保証の内容)</w:t>
      </w:r>
    </w:p>
    <w:p>
      <w:pPr>
        <w:numPr>
          <w:ilvl w:val="0"/>
          <w:numId w:val="1018"/>
        </w:numPr>
      </w:pPr>
      <w:r>
        <w:rPr>
          <w:rFonts w:hint="eastAsia"/>
        </w:rPr>
        <w:t xml:space="preserve">丙は、本契約に基づき、乙が基本契約に基づき甲に対して負担する一切の債務(売買代金、利息、遅延損害金、損害賠償、その他基本契約に基づく乙の甲に対する一切の債務)について、乙と連帯して保証する。</w:t>
      </w:r>
    </w:p>
    <w:p>
      <w:pPr>
        <w:numPr>
          <w:ilvl w:val="0"/>
          <w:numId w:val="1018"/>
        </w:numPr>
      </w:pPr>
      <w:r>
        <w:rPr>
          <w:rFonts w:hint="eastAsia"/>
          <w:b/>
          <w:bCs/>
        </w:rPr>
        <w:t xml:space="preserve">【極度額】丙の保証責任の限度は、金[5,000,000]円とする</w:t>
      </w:r>
      <w:r>
        <w:rPr>
          <w:rFonts w:hint="eastAsia"/>
        </w:rPr>
        <w:t xml:space="preserve">(民法第465条の2第2項対応)。</w:t>
      </w:r>
    </w:p>
    <w:bookmarkEnd w:id="45"/>
    <w:bookmarkStart w:id="46" w:name="第4条元本確定期日"/>
    <w:p>
      <w:pPr>
        <w:pStyle w:val="Heading3"/>
      </w:pPr>
      <w:r>
        <w:rPr>
          <w:rFonts w:hint="eastAsia"/>
        </w:rPr>
        <w:t xml:space="preserve">第4条(元本確定期日)</w:t>
      </w:r>
    </w:p>
    <w:p>
      <w:pPr>
        <w:numPr>
          <w:ilvl w:val="0"/>
          <w:numId w:val="1019"/>
        </w:numPr>
      </w:pPr>
      <w:r>
        <w:rPr>
          <w:rFonts w:hint="eastAsia"/>
        </w:rPr>
        <w:t xml:space="preserve">本保証契約の元本確定期日は、令和[YYYY]年[MM]月[DD]日(契約締結日から[3]年以内・最長5年・民法第465条の3第3項)とする。</w:t>
      </w:r>
    </w:p>
    <w:p>
      <w:pPr>
        <w:numPr>
          <w:ilvl w:val="0"/>
          <w:numId w:val="1019"/>
        </w:numPr>
      </w:pPr>
      <w:r>
        <w:rPr>
          <w:rFonts w:hint="eastAsia"/>
        </w:rPr>
        <w:t xml:space="preserve">元本確定期日後の主債務は、本保証の対象とならない。</w:t>
      </w:r>
    </w:p>
    <w:bookmarkEnd w:id="46"/>
    <w:bookmarkStart w:id="47" w:name="第5条元本確定事由"/>
    <w:p>
      <w:pPr>
        <w:pStyle w:val="Heading3"/>
      </w:pPr>
      <w:r>
        <w:rPr>
          <w:rFonts w:hint="eastAsia"/>
        </w:rPr>
        <w:t xml:space="preserve">第5条(元本確定事由)</w:t>
      </w:r>
    </w:p>
    <w:p>
      <w:pPr>
        <w:pStyle w:val="FirstParagraph"/>
      </w:pPr>
      <w:r>
        <w:rPr>
          <w:rFonts w:hint="eastAsia"/>
        </w:rPr>
        <w:t xml:space="preserve">(パターン②第4条第2項と同様)</w:t>
      </w:r>
    </w:p>
    <w:p>
      <w:pPr>
        <w:pStyle w:val="BodyText"/>
      </w:pPr>
      <w:r>
        <w:rPr>
          <w:rFonts w:hint="eastAsia"/>
        </w:rPr>
        <w:t xml:space="preserve">(以下、メインテンプレと同様の条項)</w:t>
      </w:r>
    </w:p>
    <w:p>
      <w:r>
        <w:pict>
          <v:rect style="width:0;height:1.5pt" o:hralign="center" o:hrstd="t" o:hr="t"/>
        </w:pict>
      </w:r>
    </w:p>
    <w:p>
      <w:pPr>
        <w:pStyle w:val="BlockText"/>
      </w:pPr>
      <w:r>
        <w:rPr>
          <w:rFonts w:hint="eastAsia"/>
          <w:b/>
          <w:bCs/>
        </w:rPr>
        <w:t xml:space="preserve">【パターン③(継続的取引の根保証)の留意点】</w:t>
      </w:r>
      <w:r>
        <w:t xml:space="preserve"> </w:t>
      </w:r>
      <w:r>
        <w:t xml:space="preserve">- </w:t>
      </w:r>
      <w:r>
        <w:rPr>
          <w:rFonts w:hint="eastAsia"/>
        </w:rPr>
        <w:t xml:space="preserve">個人保証なら極度額必須</w:t>
      </w:r>
      <w:r>
        <w:t xml:space="preserve"> </w:t>
      </w:r>
      <w:r>
        <w:t xml:space="preserve">- </w:t>
      </w:r>
      <w:r>
        <w:rPr>
          <w:rFonts w:hint="eastAsia"/>
        </w:rPr>
        <w:t xml:space="preserve">個人貸金等根保証の場合、元本確定期日は最長5年(民法第465条の3)</w:t>
      </w:r>
      <w:r>
        <w:t xml:space="preserve"> </w:t>
      </w:r>
      <w:r>
        <w:t xml:space="preserve">- </w:t>
      </w:r>
      <w:r>
        <w:rPr>
          <w:rFonts w:hint="eastAsia"/>
        </w:rPr>
        <w:t xml:space="preserve">元本確定後は新規債務の保証なし</w:t>
      </w:r>
      <w:r>
        <w:t xml:space="preserve"> </w:t>
      </w:r>
      <w:r>
        <w:t xml:space="preserve">- </w:t>
      </w:r>
      <w:r>
        <w:rPr>
          <w:rFonts w:hint="eastAsia"/>
        </w:rPr>
        <w:t xml:space="preserve">法人保証の場合、極度額・確定期日は任意</w:t>
      </w:r>
    </w:p>
    <w:p>
      <w:r>
        <w:pict>
          <v:rect style="width:0;height:1.5pt" o:hralign="center" o:hrstd="t" o:hr="t"/>
        </w:pict>
      </w:r>
    </w:p>
    <w:p>
      <w:r>
        <w:pict>
          <v:rect style="width:0;height:1.5pt" o:hralign="center" o:hrstd="t" o:hr="t"/>
        </w:pict>
      </w:r>
    </w:p>
    <w:bookmarkEnd w:id="47"/>
    <w:bookmarkEnd w:id="48"/>
    <w:bookmarkEnd w:id="49"/>
    <w:bookmarkStart w:id="57" w:name="書式パターン④身元保証契約書雇用関係"/>
    <w:p>
      <w:pPr>
        <w:pStyle w:val="Heading1"/>
      </w:pPr>
      <w:r>
        <w:rPr>
          <w:rFonts w:hint="eastAsia"/>
        </w:rPr>
        <w:t xml:space="preserve">【書式パターン④】身元保証契約書(雇用関係)</w:t>
      </w:r>
    </w:p>
    <w:p>
      <w:r>
        <w:pict>
          <v:rect style="width:0;height:1.5pt" o:hralign="center" o:hrstd="t" o:hr="t"/>
        </w:pict>
      </w:r>
    </w:p>
    <w:bookmarkStart w:id="56" w:name="身-元-保-証-契-約-書"/>
    <w:p>
      <w:pPr>
        <w:pStyle w:val="Heading2"/>
      </w:pPr>
      <w:r>
        <w:rPr>
          <w:rFonts w:hint="eastAsia"/>
        </w:rPr>
        <w:t xml:space="preserve">身</w:t>
      </w:r>
      <w:r>
        <w:t xml:space="preserve"> </w:t>
      </w:r>
      <w:r>
        <w:rPr>
          <w:rFonts w:hint="eastAsia"/>
        </w:rPr>
        <w:t xml:space="preserve">元</w:t>
      </w:r>
      <w:r>
        <w:t xml:space="preserve"> </w:t>
      </w:r>
      <w:r>
        <w:rPr>
          <w:rFonts w:hint="eastAsia"/>
        </w:rPr>
        <w:t xml:space="preserve">保</w:t>
      </w:r>
      <w:r>
        <w:t xml:space="preserve"> </w:t>
      </w:r>
      <w:r>
        <w:rPr>
          <w:rFonts w:hint="eastAsia"/>
        </w:rPr>
        <w:t xml:space="preserve">証</w:t>
      </w:r>
      <w:r>
        <w:t xml:space="preserve"> </w:t>
      </w:r>
      <w:r>
        <w:rPr>
          <w:rFonts w:hint="eastAsia"/>
        </w:rPr>
        <w:t xml:space="preserve">契</w:t>
      </w:r>
      <w:r>
        <w:t xml:space="preserve"> </w:t>
      </w:r>
      <w:r>
        <w:rPr>
          <w:rFonts w:hint="eastAsia"/>
        </w:rPr>
        <w:t xml:space="preserve">約</w:t>
      </w:r>
      <w:r>
        <w:t xml:space="preserve"> </w:t>
      </w:r>
      <w:r>
        <w:rPr>
          <w:rFonts w:hint="eastAsia"/>
        </w:rPr>
        <w:t xml:space="preserve">書</w:t>
      </w:r>
    </w:p>
    <w:p>
      <w:pPr>
        <w:pStyle w:val="FirstParagraph"/>
      </w:pPr>
      <w:r>
        <w:rPr>
          <w:rFonts w:hint="eastAsia"/>
        </w:rPr>
        <w:t xml:space="preserve">[甲(使用者)]、[乙(従業員)]及び[丙(身元保証人)]は、以下のとおり身元保証契約を締結する。</w:t>
      </w:r>
    </w:p>
    <w:bookmarkStart w:id="50" w:name="第1条目的-3"/>
    <w:p>
      <w:pPr>
        <w:pStyle w:val="Heading3"/>
      </w:pPr>
      <w:r>
        <w:rPr>
          <w:rFonts w:hint="eastAsia"/>
        </w:rPr>
        <w:t xml:space="preserve">第1条(目的)</w:t>
      </w:r>
    </w:p>
    <w:p>
      <w:pPr>
        <w:pStyle w:val="FirstParagraph"/>
      </w:pPr>
      <w:r>
        <w:rPr>
          <w:rFonts w:hint="eastAsia"/>
        </w:rPr>
        <w:t xml:space="preserve">本契約は、乙が甲に雇用される従業員として勤務するにあたり、乙の故意又は過失により甲に与えた損害について、丙が乙とともに賠償の責任を負うことを定めることを目的とする。</w:t>
      </w:r>
    </w:p>
    <w:bookmarkEnd w:id="50"/>
    <w:bookmarkStart w:id="51" w:name="第2条雇用関係の特定"/>
    <w:p>
      <w:pPr>
        <w:pStyle w:val="Heading3"/>
      </w:pPr>
      <w:r>
        <w:rPr>
          <w:rFonts w:hint="eastAsia"/>
        </w:rPr>
        <w:t xml:space="preserve">第2条(雇用関係の特定)</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項目</w:t>
            </w:r>
          </w:p>
        </w:tc>
        <w:tc>
          <w:tcPr/>
          <w:p>
            <w:pPr>
              <w:pStyle w:val="Compact"/>
            </w:pPr>
            <w:r>
              <w:rPr>
                <w:rFonts w:hint="eastAsia"/>
              </w:rPr>
              <w:t xml:space="preserve">内容</w:t>
            </w:r>
          </w:p>
        </w:tc>
      </w:tr>
      <w:tr>
        <w:tc>
          <w:tcPr/>
          <w:p>
            <w:pPr>
              <w:pStyle w:val="Compact"/>
            </w:pPr>
            <w:r>
              <w:rPr>
                <w:rFonts w:hint="eastAsia"/>
              </w:rPr>
              <w:t xml:space="preserve">乙の入社日</w:t>
            </w:r>
          </w:p>
        </w:tc>
        <w:tc>
          <w:tcPr/>
          <w:p>
            <w:pPr>
              <w:pStyle w:val="Compact"/>
            </w:pPr>
            <w:r>
              <w:rPr>
                <w:rFonts w:hint="eastAsia"/>
              </w:rPr>
              <w:t xml:space="preserve">令和[YYYY]年[MM]月[DD]日</w:t>
            </w:r>
          </w:p>
        </w:tc>
      </w:tr>
      <w:tr>
        <w:tc>
          <w:tcPr/>
          <w:p>
            <w:pPr>
              <w:pStyle w:val="Compact"/>
            </w:pPr>
            <w:r>
              <w:rPr>
                <w:rFonts w:hint="eastAsia"/>
              </w:rPr>
              <w:t xml:space="preserve">乙の所属</w:t>
            </w:r>
          </w:p>
        </w:tc>
        <w:tc>
          <w:tcPr/>
          <w:p>
            <w:pPr>
              <w:pStyle w:val="Compact"/>
            </w:pPr>
            <w:r>
              <w:rPr>
                <w:rFonts w:hint="eastAsia"/>
              </w:rPr>
              <w:t xml:space="preserve">[部署名]</w:t>
            </w:r>
          </w:p>
        </w:tc>
      </w:tr>
      <w:tr>
        <w:tc>
          <w:tcPr/>
          <w:p>
            <w:pPr>
              <w:pStyle w:val="Compact"/>
            </w:pPr>
            <w:r>
              <w:rPr>
                <w:rFonts w:hint="eastAsia"/>
              </w:rPr>
              <w:t xml:space="preserve">乙の役職・職務</w:t>
            </w:r>
          </w:p>
        </w:tc>
        <w:tc>
          <w:tcPr/>
          <w:p>
            <w:pPr>
              <w:pStyle w:val="Compact"/>
            </w:pPr>
            <w:r>
              <w:rPr>
                <w:rFonts w:hint="eastAsia"/>
              </w:rPr>
              <w:t xml:space="preserve">[役職・職務内容]</w:t>
            </w:r>
          </w:p>
        </w:tc>
      </w:tr>
      <w:tr>
        <w:tc>
          <w:tcPr/>
          <w:p>
            <w:pPr>
              <w:pStyle w:val="Compact"/>
            </w:pPr>
            <w:r>
              <w:rPr>
                <w:rFonts w:hint="eastAsia"/>
              </w:rPr>
              <w:t xml:space="preserve">雇用形態</w:t>
            </w:r>
          </w:p>
        </w:tc>
        <w:tc>
          <w:tcPr/>
          <w:p>
            <w:pPr>
              <w:pStyle w:val="Compact"/>
            </w:pPr>
            <w:r>
              <w:rPr>
                <w:rFonts w:hint="eastAsia"/>
              </w:rPr>
              <w:t xml:space="preserve">正社員/契約社員等</w:t>
            </w:r>
          </w:p>
        </w:tc>
      </w:tr>
    </w:tbl>
    <w:bookmarkEnd w:id="51"/>
    <w:bookmarkStart w:id="52" w:name="第3条身元保証の内容"/>
    <w:p>
      <w:pPr>
        <w:pStyle w:val="Heading3"/>
      </w:pPr>
      <w:r>
        <w:rPr>
          <w:rFonts w:hint="eastAsia"/>
        </w:rPr>
        <w:t xml:space="preserve">第3条(身元保証の内容)</w:t>
      </w:r>
    </w:p>
    <w:p>
      <w:pPr>
        <w:numPr>
          <w:ilvl w:val="0"/>
          <w:numId w:val="1020"/>
        </w:numPr>
      </w:pPr>
      <w:r>
        <w:rPr>
          <w:rFonts w:hint="eastAsia"/>
        </w:rPr>
        <w:t xml:space="preserve">丙は、乙が甲の業務遂行に関連して、故意又は過失により甲に損害を与えた場合、乙とともにその損害賠償の責任を負う。</w:t>
      </w:r>
    </w:p>
    <w:p>
      <w:pPr>
        <w:numPr>
          <w:ilvl w:val="0"/>
          <w:numId w:val="1020"/>
        </w:numPr>
      </w:pPr>
      <w:r>
        <w:rPr>
          <w:rFonts w:hint="eastAsia"/>
          <w:b/>
          <w:bCs/>
        </w:rPr>
        <w:t xml:space="preserve">【極度額】丙の保証責任の限度は、金[2,000,000]円とする</w:t>
      </w:r>
      <w:r>
        <w:rPr>
          <w:rFonts w:hint="eastAsia"/>
        </w:rPr>
        <w:t xml:space="preserve">(民法第465条の2第2項対応・年収約[○]ヶ月分相当)。</w:t>
      </w:r>
    </w:p>
    <w:bookmarkEnd w:id="52"/>
    <w:bookmarkStart w:id="53" w:name="第4条保証期間-1"/>
    <w:p>
      <w:pPr>
        <w:pStyle w:val="Heading3"/>
      </w:pPr>
      <w:r>
        <w:rPr>
          <w:rFonts w:hint="eastAsia"/>
        </w:rPr>
        <w:t xml:space="preserve">第4条(保証期間)</w:t>
      </w:r>
    </w:p>
    <w:p>
      <w:pPr>
        <w:pStyle w:val="FirstParagraph"/>
      </w:pPr>
      <w:r>
        <w:rPr>
          <w:rFonts w:hint="eastAsia"/>
        </w:rPr>
        <w:t xml:space="preserve">本身元保証の期間は、令和[YYYY]年[MM]月[DD]日から[5]年間とする(身元保証ニ関スル法律第1条・最長5年)。</w:t>
      </w:r>
    </w:p>
    <w:bookmarkEnd w:id="53"/>
    <w:bookmarkStart w:id="54" w:name="第5条甲の通知義務"/>
    <w:p>
      <w:pPr>
        <w:pStyle w:val="Heading3"/>
      </w:pPr>
      <w:r>
        <w:rPr>
          <w:rFonts w:hint="eastAsia"/>
        </w:rPr>
        <w:t xml:space="preserve">第5条(甲の通知義務)</w:t>
      </w:r>
    </w:p>
    <w:p>
      <w:pPr>
        <w:pStyle w:val="FirstParagraph"/>
      </w:pPr>
      <w:r>
        <w:rPr>
          <w:rFonts w:hint="eastAsia"/>
        </w:rPr>
        <w:t xml:space="preserve">甲は、次の場合、速やかに丙に通知する(身元保証ニ関スル法律第3条)。</w:t>
      </w:r>
    </w:p>
    <w:p>
      <w:pPr>
        <w:pStyle w:val="Compact"/>
        <w:numPr>
          <w:ilvl w:val="0"/>
          <w:numId w:val="1021"/>
        </w:numPr>
      </w:pPr>
      <w:r>
        <w:rPr>
          <w:rFonts w:hint="eastAsia"/>
        </w:rPr>
        <w:t xml:space="preserve">乙の業務上不適任又は不誠実な行為があり、丙の責任を引き起こす可能性があるとき</w:t>
      </w:r>
    </w:p>
    <w:p>
      <w:pPr>
        <w:pStyle w:val="Compact"/>
        <w:numPr>
          <w:ilvl w:val="0"/>
          <w:numId w:val="1021"/>
        </w:numPr>
      </w:pPr>
      <w:r>
        <w:rPr>
          <w:rFonts w:hint="eastAsia"/>
        </w:rPr>
        <w:t xml:space="preserve">乙の任務若しくは任地を変更し、丙の責任が加重され又は監督が困難となるとき</w:t>
      </w:r>
    </w:p>
    <w:bookmarkEnd w:id="54"/>
    <w:bookmarkStart w:id="55" w:name="第6条その他-1"/>
    <w:p>
      <w:pPr>
        <w:pStyle w:val="Heading3"/>
      </w:pPr>
      <w:r>
        <w:rPr>
          <w:rFonts w:hint="eastAsia"/>
        </w:rPr>
        <w:t xml:space="preserve">第6条(その他)</w:t>
      </w:r>
    </w:p>
    <w:p>
      <w:pPr>
        <w:pStyle w:val="FirstParagraph"/>
      </w:pPr>
      <w:r>
        <w:rPr>
          <w:rFonts w:hint="eastAsia"/>
        </w:rPr>
        <w:t xml:space="preserve">(メインテンプレと同様の条項)</w:t>
      </w:r>
    </w:p>
    <w:p>
      <w:r>
        <w:pict>
          <v:rect style="width:0;height:1.5pt" o:hralign="center" o:hrstd="t" o:hr="t"/>
        </w:pict>
      </w:r>
    </w:p>
    <w:p>
      <w:pPr>
        <w:pStyle w:val="BlockText"/>
      </w:pPr>
      <w:r>
        <w:rPr>
          <w:rFonts w:hint="eastAsia"/>
          <w:b/>
          <w:bCs/>
        </w:rPr>
        <w:t xml:space="preserve">【パターン④(身元保証)の留意点】</w:t>
      </w:r>
      <w:r>
        <w:t xml:space="preserve"> </w:t>
      </w:r>
      <w:r>
        <w:t xml:space="preserve">- </w:t>
      </w:r>
      <w:r>
        <w:rPr>
          <w:rFonts w:hint="eastAsia"/>
        </w:rPr>
        <w:t xml:space="preserve">身元保証ニ関スル法律(1933年法律42号)が適用</w:t>
      </w:r>
      <w:r>
        <w:t xml:space="preserve"> </w:t>
      </w:r>
      <w:r>
        <w:t xml:space="preserve">- </w:t>
      </w:r>
      <w:r>
        <w:rPr>
          <w:rFonts w:hint="eastAsia"/>
        </w:rPr>
        <w:t xml:space="preserve">保証期間は最長5年(同法第1条)</w:t>
      </w:r>
      <w:r>
        <w:t xml:space="preserve"> </w:t>
      </w:r>
      <w:r>
        <w:t xml:space="preserve">- </w:t>
      </w:r>
      <w:r>
        <w:rPr>
          <w:rFonts w:hint="eastAsia"/>
        </w:rPr>
        <w:t xml:space="preserve">個人保証なら極度額必須(民法第465条の2)</w:t>
      </w:r>
      <w:r>
        <w:t xml:space="preserve"> </w:t>
      </w:r>
      <w:r>
        <w:t xml:space="preserve">- </w:t>
      </w:r>
      <w:r>
        <w:rPr>
          <w:rFonts w:hint="eastAsia"/>
        </w:rPr>
        <w:t xml:space="preserve">甲の通知義務違反で丙の責任を免除する場合あり</w:t>
      </w:r>
    </w:p>
    <w:p>
      <w:r>
        <w:pict>
          <v:rect style="width:0;height:1.5pt" o:hralign="center" o:hrstd="t" o:hr="t"/>
        </w:pict>
      </w:r>
    </w:p>
    <w:bookmarkEnd w:id="55"/>
    <w:bookmarkEnd w:id="56"/>
    <w:bookmarkEnd w:id="57"/>
    <w:bookmarkStart w:id="58" w:name="必須6項目チェックリスト"/>
    <w:p>
      <w:pPr>
        <w:pStyle w:val="Heading1"/>
      </w:pPr>
      <w:r>
        <w:rPr>
          <w:rFonts w:hint="eastAsia"/>
        </w:rPr>
        <w:t xml:space="preserve">必須6項目チェックリスト</w:t>
      </w:r>
    </w:p>
    <w:p>
      <w:pPr>
        <w:pStyle w:val="FirstParagraph"/>
      </w:pPr>
      <w:r>
        <w:rPr>
          <w:rFonts w:hint="eastAsia"/>
        </w:rPr>
        <w:t xml:space="preserve">保証契約書の必須6項目を整理します。</w:t>
      </w:r>
    </w:p>
    <w:p>
      <w:pPr>
        <w:pStyle w:val="Compact"/>
        <w:numPr>
          <w:ilvl w:val="0"/>
          <w:numId w:val="1022"/>
        </w:numPr>
      </w:pPr>
      <w:r>
        <w:rPr>
          <w:b/>
          <w:bCs/>
        </w:rPr>
        <w:t xml:space="preserve">① </w:t>
      </w:r>
      <w:r>
        <w:rPr>
          <w:rFonts w:hint="eastAsia"/>
          <w:b/>
          <w:bCs/>
        </w:rPr>
        <w:t xml:space="preserve">主債務者・債権者・保証人の特定</w:t>
      </w:r>
    </w:p>
    <w:p>
      <w:pPr>
        <w:pStyle w:val="Compact"/>
        <w:numPr>
          <w:ilvl w:val="0"/>
          <w:numId w:val="1023"/>
        </w:numPr>
      </w:pPr>
      <w:r>
        <w:rPr>
          <w:b/>
          <w:bCs/>
        </w:rPr>
        <w:t xml:space="preserve">② </w:t>
      </w:r>
      <w:r>
        <w:rPr>
          <w:rFonts w:hint="eastAsia"/>
          <w:b/>
          <w:bCs/>
        </w:rPr>
        <w:t xml:space="preserve">主債務の内容</w:t>
      </w:r>
      <w:r>
        <w:rPr>
          <w:rFonts w:hint="eastAsia"/>
        </w:rPr>
        <w:t xml:space="preserve">(発生原因・金額・履行期等)</w:t>
      </w:r>
    </w:p>
    <w:p>
      <w:pPr>
        <w:pStyle w:val="Compact"/>
        <w:numPr>
          <w:ilvl w:val="0"/>
          <w:numId w:val="1024"/>
        </w:numPr>
      </w:pPr>
      <w:r>
        <w:rPr>
          <w:b/>
          <w:bCs/>
        </w:rPr>
        <w:t xml:space="preserve">③ </w:t>
      </w:r>
      <w:r>
        <w:rPr>
          <w:rFonts w:hint="eastAsia"/>
          <w:b/>
          <w:bCs/>
        </w:rPr>
        <w:t xml:space="preserve">保証の範囲・極度額</w:t>
      </w:r>
      <w:r>
        <w:rPr>
          <w:rFonts w:hint="eastAsia"/>
        </w:rPr>
        <w:t xml:space="preserve">(個人根保証は必須)</w:t>
      </w:r>
    </w:p>
    <w:p>
      <w:pPr>
        <w:pStyle w:val="Compact"/>
        <w:numPr>
          <w:ilvl w:val="0"/>
          <w:numId w:val="1025"/>
        </w:numPr>
      </w:pPr>
      <w:r>
        <w:rPr>
          <w:b/>
          <w:bCs/>
        </w:rPr>
        <w:t xml:space="preserve">④ </w:t>
      </w:r>
      <w:r>
        <w:rPr>
          <w:rFonts w:hint="eastAsia"/>
          <w:b/>
          <w:bCs/>
        </w:rPr>
        <w:t xml:space="preserve">単純保証/連帯保証の別</w:t>
      </w:r>
    </w:p>
    <w:p>
      <w:pPr>
        <w:pStyle w:val="Compact"/>
        <w:numPr>
          <w:ilvl w:val="0"/>
          <w:numId w:val="1026"/>
        </w:numPr>
      </w:pPr>
      <w:r>
        <w:rPr>
          <w:b/>
          <w:bCs/>
        </w:rPr>
        <w:t xml:space="preserve">⑤ </w:t>
      </w:r>
      <w:r>
        <w:rPr>
          <w:rFonts w:hint="eastAsia"/>
          <w:b/>
          <w:bCs/>
        </w:rPr>
        <w:t xml:space="preserve">保証期間・元本確定事由</w:t>
      </w:r>
      <w:r>
        <w:rPr>
          <w:rFonts w:hint="eastAsia"/>
        </w:rPr>
        <w:t xml:space="preserve">(根保証の場合)</w:t>
      </w:r>
    </w:p>
    <w:p>
      <w:pPr>
        <w:pStyle w:val="Compact"/>
        <w:numPr>
          <w:ilvl w:val="0"/>
          <w:numId w:val="1027"/>
        </w:numPr>
      </w:pPr>
      <w:r>
        <w:rPr>
          <w:b/>
          <w:bCs/>
        </w:rPr>
        <w:t xml:space="preserve">⑥ </w:t>
      </w:r>
      <w:r>
        <w:rPr>
          <w:rFonts w:hint="eastAsia"/>
          <w:b/>
          <w:bCs/>
        </w:rPr>
        <w:t xml:space="preserve">書面性</w:t>
      </w:r>
      <w:r>
        <w:rPr>
          <w:rFonts w:hint="eastAsia"/>
        </w:rPr>
        <w:t xml:space="preserve">(民法第446条第2項・電磁的記録可)</w:t>
      </w:r>
    </w:p>
    <w:p>
      <w:r>
        <w:pict>
          <v:rect style="width:0;height:1.5pt" o:hralign="center" o:hrstd="t" o:hr="t"/>
        </w:pict>
      </w:r>
    </w:p>
    <w:bookmarkEnd w:id="58"/>
    <w:bookmarkStart w:id="59" w:name="印紙税について"/>
    <w:p>
      <w:pPr>
        <w:pStyle w:val="Heading1"/>
      </w:pPr>
      <w:r>
        <w:rPr>
          <w:rFonts w:hint="eastAsia"/>
        </w:rPr>
        <w:t xml:space="preserve">印紙税について</w:t>
      </w:r>
    </w:p>
    <w:p>
      <w:pPr>
        <w:pStyle w:val="FirstParagraph"/>
      </w:pPr>
      <w:r>
        <w:rPr>
          <w:rFonts w:hint="eastAsia"/>
          <w:b/>
          <w:bCs/>
        </w:rPr>
        <w:t xml:space="preserve">保証契約書は、印紙税法上の課税文書(第13号文書・債務の保証に関する契約書)に該当します。</w:t>
      </w:r>
    </w:p>
    <w:p>
      <w:pPr>
        <w:pStyle w:val="Compact"/>
        <w:numPr>
          <w:ilvl w:val="0"/>
          <w:numId w:val="1028"/>
        </w:numPr>
      </w:pPr>
      <w:r>
        <w:rPr>
          <w:rFonts w:hint="eastAsia"/>
          <w:b/>
          <w:bCs/>
        </w:rPr>
        <w:t xml:space="preserve">印紙税:200円/通</w:t>
      </w:r>
      <w:r>
        <w:rPr>
          <w:rFonts w:hint="eastAsia"/>
        </w:rPr>
        <w:t xml:space="preserve">(契約金額の記載に関わらず一律)</w:t>
      </w:r>
    </w:p>
    <w:p>
      <w:pPr>
        <w:pStyle w:val="Compact"/>
        <w:numPr>
          <w:ilvl w:val="0"/>
          <w:numId w:val="1028"/>
        </w:numPr>
      </w:pPr>
      <w:r>
        <w:rPr>
          <w:rFonts w:hint="eastAsia"/>
        </w:rPr>
        <w:t xml:space="preserve">主たる契約書に保証条項が含まれる場合は、主たる契約書の印紙税のみで足り、別途課税されない場合がある(税理士確認推奨)。</w:t>
      </w:r>
    </w:p>
    <w:p>
      <w:pPr>
        <w:pStyle w:val="Compact"/>
        <w:numPr>
          <w:ilvl w:val="0"/>
          <w:numId w:val="1028"/>
        </w:numPr>
      </w:pPr>
      <w:r>
        <w:rPr>
          <w:rFonts w:hint="eastAsia"/>
          <w:b/>
          <w:bCs/>
        </w:rPr>
        <w:t xml:space="preserve">電子契約による締結なら印紙税ゼロ</w:t>
      </w:r>
    </w:p>
    <w:p>
      <w:r>
        <w:pict>
          <v:rect style="width:0;height:1.5pt" o:hralign="center" o:hrstd="t" o:hr="t"/>
        </w:pict>
      </w:r>
    </w:p>
    <w:bookmarkEnd w:id="59"/>
    <w:bookmarkStart w:id="60" w:name="電子契約による締結のすすめ"/>
    <w:p>
      <w:pPr>
        <w:pStyle w:val="Heading1"/>
      </w:pPr>
      <w:r>
        <w:rPr>
          <w:rFonts w:hint="eastAsia"/>
        </w:rPr>
        <w:t xml:space="preserve">電子契約による締結のすすめ</w:t>
      </w:r>
    </w:p>
    <w:p>
      <w:pPr>
        <w:pStyle w:val="FirstParagraph"/>
      </w:pPr>
      <w:r>
        <w:rPr>
          <w:rFonts w:hint="eastAsia"/>
        </w:rPr>
        <w:t xml:space="preserve">本契約は、電子契約サービスでの締結が可能です。保証契約特有のメリット:</w:t>
      </w:r>
    </w:p>
    <w:p>
      <w:pPr>
        <w:pStyle w:val="Compact"/>
        <w:numPr>
          <w:ilvl w:val="0"/>
          <w:numId w:val="1029"/>
        </w:numPr>
      </w:pPr>
      <w:r>
        <w:rPr>
          <w:rFonts w:hint="eastAsia"/>
          <w:b/>
          <w:bCs/>
        </w:rPr>
        <w:t xml:space="preserve">印紙税ゼロ</w:t>
      </w:r>
      <w:r>
        <w:rPr>
          <w:rFonts w:hint="eastAsia"/>
        </w:rPr>
        <w:t xml:space="preserve">(第13号文書の200円不要)</w:t>
      </w:r>
    </w:p>
    <w:p>
      <w:pPr>
        <w:pStyle w:val="Compact"/>
        <w:numPr>
          <w:ilvl w:val="0"/>
          <w:numId w:val="1029"/>
        </w:numPr>
      </w:pPr>
      <w:r>
        <w:rPr>
          <w:rFonts w:hint="eastAsia"/>
          <w:b/>
          <w:bCs/>
        </w:rPr>
        <w:t xml:space="preserve">書面性要件を電磁的記録でクリア</w:t>
      </w:r>
      <w:r>
        <w:rPr>
          <w:rFonts w:hint="eastAsia"/>
        </w:rPr>
        <w:t xml:space="preserve">(民法第446条第3項)</w:t>
      </w:r>
    </w:p>
    <w:p>
      <w:pPr>
        <w:pStyle w:val="Compact"/>
        <w:numPr>
          <w:ilvl w:val="0"/>
          <w:numId w:val="1029"/>
        </w:numPr>
      </w:pPr>
      <w:r>
        <w:rPr>
          <w:rFonts w:hint="eastAsia"/>
          <w:b/>
          <w:bCs/>
        </w:rPr>
        <w:t xml:space="preserve">タイムスタンプ自動付与</w:t>
      </w:r>
      <w:r>
        <w:rPr>
          <w:rFonts w:hint="eastAsia"/>
        </w:rPr>
        <w:t xml:space="preserve">(締結日時の証拠化)</w:t>
      </w:r>
    </w:p>
    <w:p>
      <w:pPr>
        <w:pStyle w:val="Compact"/>
        <w:numPr>
          <w:ilvl w:val="0"/>
          <w:numId w:val="1029"/>
        </w:numPr>
      </w:pPr>
      <w:r>
        <w:rPr>
          <w:rFonts w:hint="eastAsia"/>
          <w:b/>
          <w:bCs/>
        </w:rPr>
        <w:t xml:space="preserve">改ざん検知</w:t>
      </w:r>
      <w:r>
        <w:rPr>
          <w:rFonts w:hint="eastAsia"/>
        </w:rPr>
        <w:t xml:space="preserve">(電子署名で内容変更を防止)</w:t>
      </w:r>
    </w:p>
    <w:p>
      <w:pPr>
        <w:pStyle w:val="Compact"/>
        <w:numPr>
          <w:ilvl w:val="0"/>
          <w:numId w:val="1029"/>
        </w:numPr>
      </w:pPr>
      <w:r>
        <w:rPr>
          <w:rFonts w:hint="eastAsia"/>
          <w:b/>
          <w:bCs/>
        </w:rPr>
        <w:t xml:space="preserve">電子帳簿保存法に自動対応</w:t>
      </w:r>
      <w:r>
        <w:rPr>
          <w:rFonts w:hint="eastAsia"/>
        </w:rPr>
        <w:t xml:space="preserve">(2024年1月完全義務化)</w:t>
      </w:r>
    </w:p>
    <w:p>
      <w:pPr>
        <w:pStyle w:val="Compact"/>
        <w:numPr>
          <w:ilvl w:val="0"/>
          <w:numId w:val="1029"/>
        </w:numPr>
      </w:pPr>
      <w:r>
        <w:rPr>
          <w:rFonts w:hint="eastAsia"/>
          <w:b/>
          <w:bCs/>
        </w:rPr>
        <w:t xml:space="preserve">三者(甲乙丙)の効率的な署名</w:t>
      </w:r>
      <w:r>
        <w:rPr>
          <w:rFonts w:hint="eastAsia"/>
        </w:rPr>
        <w:t xml:space="preserve">(出張・遠隔地対応)</w:t>
      </w:r>
    </w:p>
    <w:p>
      <w:pPr>
        <w:pStyle w:val="Compact"/>
        <w:numPr>
          <w:ilvl w:val="0"/>
          <w:numId w:val="1029"/>
        </w:numPr>
      </w:pPr>
      <w:r>
        <w:rPr>
          <w:rFonts w:hint="eastAsia"/>
          <w:b/>
          <w:bCs/>
        </w:rPr>
        <w:t xml:space="preserve">情報提供記録の電子保管</w:t>
      </w:r>
      <w:r>
        <w:rPr>
          <w:rFonts w:hint="eastAsia"/>
        </w:rPr>
        <w:t xml:space="preserve">(義務違反防止・証拠保全)</w:t>
      </w:r>
    </w:p>
    <w:p>
      <w:pPr>
        <w:pStyle w:val="Compact"/>
        <w:numPr>
          <w:ilvl w:val="0"/>
          <w:numId w:val="1029"/>
        </w:numPr>
      </w:pPr>
      <w:r>
        <w:rPr>
          <w:rFonts w:hint="eastAsia"/>
          <w:b/>
          <w:bCs/>
        </w:rPr>
        <w:t xml:space="preserve">極度額の管理・元本確定の追跡</w:t>
      </w:r>
    </w:p>
    <w:p>
      <w:pPr>
        <w:pStyle w:val="Compact"/>
        <w:numPr>
          <w:ilvl w:val="0"/>
          <w:numId w:val="1029"/>
        </w:numPr>
      </w:pPr>
      <w:r>
        <w:rPr>
          <w:rFonts w:hint="eastAsia"/>
          <w:b/>
          <w:bCs/>
        </w:rPr>
        <w:t xml:space="preserve">複数の保証人がいる場合の一元管理</w:t>
      </w:r>
    </w:p>
    <w:p>
      <w:pPr>
        <w:pStyle w:val="Compact"/>
        <w:numPr>
          <w:ilvl w:val="0"/>
          <w:numId w:val="1029"/>
        </w:numPr>
      </w:pPr>
      <w:r>
        <w:rPr>
          <w:rFonts w:hint="eastAsia"/>
          <w:b/>
          <w:bCs/>
        </w:rPr>
        <w:t xml:space="preserve">主たる契約書(売買・賃貸借・金銭消費貸借)との一元管理</w:t>
      </w:r>
    </w:p>
    <w:p>
      <w:r>
        <w:pict>
          <v:rect style="width:0;height:1.5pt" o:hralign="center" o:hrstd="t" o:hr="t"/>
        </w:pict>
      </w:r>
    </w:p>
    <w:bookmarkEnd w:id="60"/>
    <w:bookmarkStart w:id="69" w:name="利用上の注意"/>
    <w:p>
      <w:pPr>
        <w:pStyle w:val="Heading1"/>
      </w:pPr>
      <w:r>
        <w:rPr>
          <w:rFonts w:hint="eastAsia"/>
        </w:rPr>
        <w:t xml:space="preserve">利用上の注意</w:t>
      </w:r>
    </w:p>
    <w:p>
      <w:pPr>
        <w:pStyle w:val="BlockText"/>
      </w:pPr>
      <w:r>
        <w:rPr>
          <w:rFonts w:hint="eastAsia"/>
          <w:b/>
          <w:bCs/>
        </w:rPr>
        <w:t xml:space="preserve">※本テンプレートは弁護士監修ですが、保証類型・取引の重要度・主債務の性質・保証人の属性に応じた修正が必要です。重要案件は必ず弁護士・公証役場にご相談ください。</w:t>
      </w:r>
    </w:p>
    <w:bookmarkStart w:id="61" w:name="必ず確認すべき事項"/>
    <w:p>
      <w:pPr>
        <w:pStyle w:val="Heading3"/>
      </w:pPr>
      <w:r>
        <w:rPr>
          <w:rFonts w:hint="eastAsia"/>
        </w:rPr>
        <w:t xml:space="preserve">必ず確認すべき事項</w:t>
      </w:r>
    </w:p>
    <w:p>
      <w:pPr>
        <w:pStyle w:val="Compact"/>
        <w:numPr>
          <w:ilvl w:val="0"/>
          <w:numId w:val="1030"/>
        </w:numPr>
      </w:pPr>
      <w:r>
        <w:rPr>
          <w:rFonts w:hint="eastAsia"/>
          <w:b/>
          <w:bCs/>
        </w:rPr>
        <w:t xml:space="preserve">保証類型の選択</w:t>
      </w:r>
      <w:r>
        <w:rPr>
          <w:rFonts w:hint="eastAsia"/>
        </w:rPr>
        <w:t xml:space="preserve">(単純保証/連帯保証/根保証)</w:t>
      </w:r>
    </w:p>
    <w:p>
      <w:pPr>
        <w:pStyle w:val="Compact"/>
        <w:numPr>
          <w:ilvl w:val="0"/>
          <w:numId w:val="1030"/>
        </w:numPr>
      </w:pPr>
      <w:r>
        <w:rPr>
          <w:rFonts w:hint="eastAsia"/>
          <w:b/>
          <w:bCs/>
        </w:rPr>
        <w:t xml:space="preserve">極度額の設定</w:t>
      </w:r>
      <w:r>
        <w:rPr>
          <w:rFonts w:hint="eastAsia"/>
        </w:rPr>
        <w:t xml:space="preserve">(個人根保証は必須・民法第465条の2)</w:t>
      </w:r>
    </w:p>
    <w:p>
      <w:pPr>
        <w:pStyle w:val="Compact"/>
        <w:numPr>
          <w:ilvl w:val="0"/>
          <w:numId w:val="1030"/>
        </w:numPr>
      </w:pPr>
      <w:r>
        <w:rPr>
          <w:rFonts w:hint="eastAsia"/>
          <w:b/>
          <w:bCs/>
        </w:rPr>
        <w:t xml:space="preserve">書面性</w:t>
      </w:r>
      <w:r>
        <w:rPr>
          <w:rFonts w:hint="eastAsia"/>
        </w:rPr>
        <w:t xml:space="preserve">(民法第446条第2項・電磁的記録可)</w:t>
      </w:r>
    </w:p>
    <w:p>
      <w:pPr>
        <w:pStyle w:val="Compact"/>
        <w:numPr>
          <w:ilvl w:val="0"/>
          <w:numId w:val="1030"/>
        </w:numPr>
      </w:pPr>
      <w:r>
        <w:rPr>
          <w:rFonts w:hint="eastAsia"/>
          <w:b/>
          <w:bCs/>
        </w:rPr>
        <w:t xml:space="preserve">公正証書要件</w:t>
      </w:r>
      <w:r>
        <w:rPr>
          <w:rFonts w:hint="eastAsia"/>
        </w:rPr>
        <w:t xml:space="preserve">(事業性債務の個人保証は要・民法第465条の6)</w:t>
      </w:r>
    </w:p>
    <w:p>
      <w:pPr>
        <w:pStyle w:val="Compact"/>
        <w:numPr>
          <w:ilvl w:val="0"/>
          <w:numId w:val="1030"/>
        </w:numPr>
      </w:pPr>
      <w:r>
        <w:rPr>
          <w:rFonts w:hint="eastAsia"/>
          <w:b/>
          <w:bCs/>
        </w:rPr>
        <w:t xml:space="preserve">情報提供義務</w:t>
      </w:r>
      <w:r>
        <w:rPr>
          <w:rFonts w:hint="eastAsia"/>
        </w:rPr>
        <w:t xml:space="preserve">(締結時・履行状況・期限利益喪失通知)</w:t>
      </w:r>
    </w:p>
    <w:p>
      <w:pPr>
        <w:pStyle w:val="Compact"/>
        <w:numPr>
          <w:ilvl w:val="0"/>
          <w:numId w:val="1030"/>
        </w:numPr>
      </w:pPr>
      <w:r>
        <w:rPr>
          <w:rFonts w:hint="eastAsia"/>
          <w:b/>
          <w:bCs/>
        </w:rPr>
        <w:t xml:space="preserve">元本確定事由</w:t>
      </w:r>
      <w:r>
        <w:rPr>
          <w:rFonts w:hint="eastAsia"/>
        </w:rPr>
        <w:t xml:space="preserve">(根保証の場合)</w:t>
      </w:r>
    </w:p>
    <w:bookmarkEnd w:id="61"/>
    <w:bookmarkStart w:id="62" w:name="事業性債務の個人保証への対応"/>
    <w:p>
      <w:pPr>
        <w:pStyle w:val="Heading3"/>
      </w:pPr>
      <w:r>
        <w:rPr>
          <w:rFonts w:hint="eastAsia"/>
        </w:rPr>
        <w:t xml:space="preserve">事業性債務の個人保証への対応</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場面</w:t>
            </w:r>
          </w:p>
        </w:tc>
        <w:tc>
          <w:tcPr/>
          <w:p>
            <w:pPr>
              <w:pStyle w:val="Compact"/>
            </w:pPr>
            <w:r>
              <w:rPr>
                <w:rFonts w:hint="eastAsia"/>
              </w:rPr>
              <w:t xml:space="preserve">公正証書の要否</w:t>
            </w:r>
          </w:p>
        </w:tc>
      </w:tr>
      <w:tr>
        <w:tc>
          <w:tcPr/>
          <w:p>
            <w:pPr>
              <w:pStyle w:val="Compact"/>
            </w:pPr>
            <w:r>
              <w:rPr>
                <w:rFonts w:hint="eastAsia"/>
                <w:b/>
                <w:bCs/>
              </w:rPr>
              <w:t xml:space="preserve">経営者保証</w:t>
            </w:r>
            <w:r>
              <w:rPr>
                <w:rFonts w:hint="eastAsia"/>
              </w:rPr>
              <w:t xml:space="preserve">(取締役・大株主)</w:t>
            </w:r>
          </w:p>
        </w:tc>
        <w:tc>
          <w:tcPr/>
          <w:p>
            <w:pPr>
              <w:pStyle w:val="Compact"/>
            </w:pPr>
            <w:r>
              <w:rPr>
                <w:rFonts w:hint="eastAsia"/>
              </w:rPr>
              <w:t xml:space="preserve">不要(民法第465条の9)</w:t>
            </w:r>
          </w:p>
        </w:tc>
      </w:tr>
      <w:tr>
        <w:tc>
          <w:tcPr/>
          <w:p>
            <w:pPr>
              <w:pStyle w:val="Compact"/>
            </w:pPr>
            <w:r>
              <w:rPr>
                <w:rFonts w:hint="eastAsia"/>
                <w:b/>
                <w:bCs/>
              </w:rPr>
              <w:t xml:space="preserve">経営者の配偶者</w:t>
            </w:r>
            <w:r>
              <w:rPr>
                <w:rFonts w:hint="eastAsia"/>
              </w:rPr>
              <w:t xml:space="preserve">(共同事業者)</w:t>
            </w:r>
          </w:p>
        </w:tc>
        <w:tc>
          <w:tcPr/>
          <w:p>
            <w:pPr>
              <w:pStyle w:val="Compact"/>
            </w:pPr>
            <w:r>
              <w:rPr>
                <w:rFonts w:hint="eastAsia"/>
              </w:rPr>
              <w:t xml:space="preserve">不要(同条)</w:t>
            </w:r>
          </w:p>
        </w:tc>
      </w:tr>
      <w:tr>
        <w:tc>
          <w:tcPr/>
          <w:p>
            <w:pPr>
              <w:pStyle w:val="Compact"/>
            </w:pPr>
            <w:r>
              <w:rPr>
                <w:rFonts w:hint="eastAsia"/>
                <w:b/>
                <w:bCs/>
              </w:rPr>
              <w:t xml:space="preserve">経営者の配偶者</w:t>
            </w:r>
            <w:r>
              <w:rPr>
                <w:rFonts w:hint="eastAsia"/>
              </w:rPr>
              <w:t xml:space="preserve">(共同事業者でない)</w:t>
            </w:r>
          </w:p>
        </w:tc>
        <w:tc>
          <w:tcPr/>
          <w:p>
            <w:pPr>
              <w:pStyle w:val="Compact"/>
            </w:pPr>
            <w:r>
              <w:rPr>
                <w:rFonts w:hint="eastAsia"/>
                <w:b/>
                <w:bCs/>
              </w:rPr>
              <w:t xml:space="preserve">必要</w:t>
            </w:r>
          </w:p>
        </w:tc>
      </w:tr>
      <w:tr>
        <w:tc>
          <w:tcPr/>
          <w:p>
            <w:pPr>
              <w:pStyle w:val="Compact"/>
            </w:pPr>
            <w:r>
              <w:rPr>
                <w:rFonts w:hint="eastAsia"/>
                <w:b/>
                <w:bCs/>
              </w:rPr>
              <w:t xml:space="preserve">第三者個人保証</w:t>
            </w:r>
            <w:r>
              <w:rPr>
                <w:rFonts w:hint="eastAsia"/>
              </w:rPr>
              <w:t xml:space="preserve">(従業員等)</w:t>
            </w:r>
          </w:p>
        </w:tc>
        <w:tc>
          <w:tcPr/>
          <w:p>
            <w:pPr>
              <w:pStyle w:val="Compact"/>
            </w:pPr>
            <w:r>
              <w:rPr>
                <w:rFonts w:hint="eastAsia"/>
                <w:b/>
                <w:bCs/>
              </w:rPr>
              <w:t xml:space="preserve">必要</w:t>
            </w:r>
          </w:p>
        </w:tc>
      </w:tr>
      <w:tr>
        <w:tc>
          <w:tcPr/>
          <w:p>
            <w:pPr>
              <w:pStyle w:val="Compact"/>
            </w:pPr>
            <w:r>
              <w:rPr>
                <w:rFonts w:hint="eastAsia"/>
                <w:b/>
                <w:bCs/>
              </w:rPr>
              <w:t xml:space="preserve">法人保証</w:t>
            </w:r>
            <w:r>
              <w:rPr>
                <w:rFonts w:hint="eastAsia"/>
              </w:rPr>
              <w:t xml:space="preserve">(関連会社等)</w:t>
            </w:r>
          </w:p>
        </w:tc>
        <w:tc>
          <w:tcPr/>
          <w:p>
            <w:pPr>
              <w:pStyle w:val="Compact"/>
            </w:pPr>
            <w:r>
              <w:rPr>
                <w:rFonts w:hint="eastAsia"/>
              </w:rPr>
              <w:t xml:space="preserve">不要</w:t>
            </w:r>
          </w:p>
        </w:tc>
      </w:tr>
      <w:tr>
        <w:tc>
          <w:tcPr/>
          <w:p>
            <w:pPr>
              <w:pStyle w:val="Compact"/>
            </w:pPr>
            <w:r>
              <w:rPr>
                <w:rFonts w:hint="eastAsia"/>
                <w:b/>
                <w:bCs/>
              </w:rPr>
              <w:t xml:space="preserve">賃貸借の連帯保証</w:t>
            </w:r>
            <w:r>
              <w:rPr>
                <w:rFonts w:hint="eastAsia"/>
              </w:rPr>
              <w:t xml:space="preserve">(事業性債務でない)</w:t>
            </w:r>
          </w:p>
        </w:tc>
        <w:tc>
          <w:tcPr/>
          <w:p>
            <w:pPr>
              <w:pStyle w:val="Compact"/>
            </w:pPr>
            <w:r>
              <w:rPr>
                <w:rFonts w:hint="eastAsia"/>
              </w:rPr>
              <w:t xml:space="preserve">不要</w:t>
            </w:r>
          </w:p>
        </w:tc>
      </w:tr>
    </w:tbl>
    <w:bookmarkEnd w:id="62"/>
    <w:bookmarkStart w:id="63" w:name="極度額の設定の目安"/>
    <w:p>
      <w:pPr>
        <w:pStyle w:val="Heading3"/>
      </w:pPr>
      <w:r>
        <w:rPr>
          <w:rFonts w:hint="eastAsia"/>
        </w:rPr>
        <w:t xml:space="preserve">極度額の設定の目安</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場面</w:t>
            </w:r>
          </w:p>
        </w:tc>
        <w:tc>
          <w:tcPr/>
          <w:p>
            <w:pPr>
              <w:pStyle w:val="Compact"/>
            </w:pPr>
            <w:r>
              <w:rPr>
                <w:rFonts w:hint="eastAsia"/>
              </w:rPr>
              <w:t xml:space="preserve">極度額の目安</w:t>
            </w:r>
          </w:p>
        </w:tc>
      </w:tr>
      <w:tr>
        <w:tc>
          <w:tcPr/>
          <w:p>
            <w:pPr>
              <w:pStyle w:val="Compact"/>
            </w:pPr>
            <w:r>
              <w:rPr>
                <w:rFonts w:hint="eastAsia"/>
                <w:b/>
                <w:bCs/>
              </w:rPr>
              <w:t xml:space="preserve">賃貸借の連帯保証</w:t>
            </w:r>
          </w:p>
        </w:tc>
        <w:tc>
          <w:tcPr/>
          <w:p>
            <w:pPr>
              <w:pStyle w:val="Compact"/>
            </w:pPr>
            <w:r>
              <w:rPr>
                <w:rFonts w:hint="eastAsia"/>
              </w:rPr>
              <w:t xml:space="preserve">賃料の10〜24ヶ月分</w:t>
            </w:r>
          </w:p>
        </w:tc>
      </w:tr>
      <w:tr>
        <w:tc>
          <w:tcPr/>
          <w:p>
            <w:pPr>
              <w:pStyle w:val="Compact"/>
            </w:pPr>
            <w:r>
              <w:rPr>
                <w:rFonts w:hint="eastAsia"/>
                <w:b/>
                <w:bCs/>
              </w:rPr>
              <w:t xml:space="preserve">継続的売買取引</w:t>
            </w:r>
          </w:p>
        </w:tc>
        <w:tc>
          <w:tcPr/>
          <w:p>
            <w:pPr>
              <w:pStyle w:val="Compact"/>
            </w:pPr>
            <w:r>
              <w:rPr>
                <w:rFonts w:hint="eastAsia"/>
              </w:rPr>
              <w:t xml:space="preserve">取引規模・期間を考慮</w:t>
            </w:r>
          </w:p>
        </w:tc>
      </w:tr>
      <w:tr>
        <w:tc>
          <w:tcPr/>
          <w:p>
            <w:pPr>
              <w:pStyle w:val="Compact"/>
            </w:pPr>
            <w:r>
              <w:rPr>
                <w:rFonts w:hint="eastAsia"/>
                <w:b/>
                <w:bCs/>
              </w:rPr>
              <w:t xml:space="preserve">雇用の身元保証</w:t>
            </w:r>
          </w:p>
        </w:tc>
        <w:tc>
          <w:tcPr/>
          <w:p>
            <w:pPr>
              <w:pStyle w:val="Compact"/>
            </w:pPr>
            <w:r>
              <w:rPr>
                <w:rFonts w:hint="eastAsia"/>
              </w:rPr>
              <w:t xml:space="preserve">年収の数倍程度</w:t>
            </w:r>
          </w:p>
        </w:tc>
      </w:tr>
      <w:tr>
        <w:tc>
          <w:tcPr/>
          <w:p>
            <w:pPr>
              <w:pStyle w:val="Compact"/>
            </w:pPr>
            <w:r>
              <w:rPr>
                <w:rFonts w:hint="eastAsia"/>
                <w:b/>
                <w:bCs/>
              </w:rPr>
              <w:t xml:space="preserve">銀行借入の根保証</w:t>
            </w:r>
          </w:p>
        </w:tc>
        <w:tc>
          <w:tcPr/>
          <w:p>
            <w:pPr>
              <w:pStyle w:val="Compact"/>
            </w:pPr>
            <w:r>
              <w:rPr>
                <w:rFonts w:hint="eastAsia"/>
              </w:rPr>
              <w:t xml:space="preserve">与信限度額</w:t>
            </w:r>
          </w:p>
        </w:tc>
      </w:tr>
    </w:tbl>
    <w:bookmarkEnd w:id="63"/>
    <w:bookmarkStart w:id="64" w:name="元本確定事由の確認個人根保証"/>
    <w:p>
      <w:pPr>
        <w:pStyle w:val="Heading3"/>
      </w:pPr>
      <w:r>
        <w:rPr>
          <w:rFonts w:hint="eastAsia"/>
        </w:rPr>
        <w:t xml:space="preserve">元本確定事由の確認(個人根保証)</w:t>
      </w:r>
    </w:p>
    <w:p>
      <w:pPr>
        <w:pStyle w:val="Compact"/>
        <w:numPr>
          <w:ilvl w:val="0"/>
          <w:numId w:val="1031"/>
        </w:numPr>
      </w:pPr>
      <w:r>
        <w:rPr>
          <w:rFonts w:hint="eastAsia"/>
        </w:rPr>
        <w:t xml:space="preserve">強制執行・担保権実行(保証人の財産)</w:t>
      </w:r>
    </w:p>
    <w:p>
      <w:pPr>
        <w:pStyle w:val="Compact"/>
        <w:numPr>
          <w:ilvl w:val="0"/>
          <w:numId w:val="1031"/>
        </w:numPr>
      </w:pPr>
      <w:r>
        <w:rPr>
          <w:rFonts w:hint="eastAsia"/>
        </w:rPr>
        <w:t xml:space="preserve">破産手続開始決定(保証人)</w:t>
      </w:r>
    </w:p>
    <w:p>
      <w:pPr>
        <w:pStyle w:val="Compact"/>
        <w:numPr>
          <w:ilvl w:val="0"/>
          <w:numId w:val="1031"/>
        </w:numPr>
      </w:pPr>
      <w:r>
        <w:rPr>
          <w:rFonts w:hint="eastAsia"/>
        </w:rPr>
        <w:t xml:space="preserve">主債務者又は保証人の死亡</w:t>
      </w:r>
    </w:p>
    <w:p>
      <w:pPr>
        <w:pStyle w:val="Compact"/>
        <w:numPr>
          <w:ilvl w:val="0"/>
          <w:numId w:val="1031"/>
        </w:numPr>
      </w:pPr>
      <w:r>
        <w:rPr>
          <w:rFonts w:hint="eastAsia"/>
        </w:rPr>
        <w:t xml:space="preserve">元本確定期日の経過</w:t>
      </w:r>
    </w:p>
    <w:bookmarkEnd w:id="64"/>
    <w:bookmarkStart w:id="65" w:name="情報提供義務の整理"/>
    <w:p>
      <w:pPr>
        <w:pStyle w:val="Heading3"/>
      </w:pPr>
      <w:r>
        <w:rPr>
          <w:rFonts w:hint="eastAsia"/>
        </w:rPr>
        <w:t xml:space="preserve">情報提供義務の整理</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rPr>
                <w:rFonts w:hint="eastAsia"/>
              </w:rPr>
              <w:t xml:space="preserve">義務者</w:t>
            </w:r>
          </w:p>
        </w:tc>
        <w:tc>
          <w:tcPr/>
          <w:p>
            <w:pPr>
              <w:pStyle w:val="Compact"/>
            </w:pPr>
            <w:r>
              <w:rPr>
                <w:rFonts w:hint="eastAsia"/>
              </w:rPr>
              <w:t xml:space="preserve">内容</w:t>
            </w:r>
          </w:p>
        </w:tc>
        <w:tc>
          <w:tcPr/>
          <w:p>
            <w:pPr>
              <w:pStyle w:val="Compact"/>
            </w:pPr>
            <w:r>
              <w:rPr>
                <w:rFonts w:hint="eastAsia"/>
              </w:rPr>
              <w:t xml:space="preserve">条文</w:t>
            </w:r>
          </w:p>
        </w:tc>
        <w:tc>
          <w:tcPr/>
          <w:p>
            <w:pPr>
              <w:pStyle w:val="Compact"/>
            </w:pPr>
            <w:r>
              <w:rPr>
                <w:rFonts w:hint="eastAsia"/>
              </w:rPr>
              <w:t xml:space="preserve">違反時</w:t>
            </w:r>
          </w:p>
        </w:tc>
      </w:tr>
      <w:tr>
        <w:tc>
          <w:tcPr/>
          <w:p>
            <w:pPr>
              <w:pStyle w:val="Compact"/>
            </w:pPr>
            <w:r>
              <w:rPr>
                <w:rFonts w:hint="eastAsia"/>
              </w:rPr>
              <w:t xml:space="preserve">主債務者</w:t>
            </w:r>
          </w:p>
        </w:tc>
        <w:tc>
          <w:tcPr/>
          <w:p>
            <w:pPr>
              <w:pStyle w:val="Compact"/>
            </w:pPr>
            <w:r>
              <w:rPr>
                <w:rFonts w:hint="eastAsia"/>
              </w:rPr>
              <w:t xml:space="preserve">締結時の財産状況等</w:t>
            </w:r>
          </w:p>
        </w:tc>
        <w:tc>
          <w:tcPr/>
          <w:p>
            <w:pPr>
              <w:pStyle w:val="Compact"/>
            </w:pPr>
            <w:r>
              <w:rPr>
                <w:rFonts w:hint="eastAsia"/>
              </w:rPr>
              <w:t xml:space="preserve">民法第465条の10</w:t>
            </w:r>
          </w:p>
        </w:tc>
        <w:tc>
          <w:tcPr/>
          <w:p>
            <w:pPr>
              <w:pStyle w:val="Compact"/>
            </w:pPr>
            <w:r>
              <w:rPr>
                <w:rFonts w:hint="eastAsia"/>
              </w:rPr>
              <w:t xml:space="preserve">保証契約取消可</w:t>
            </w:r>
          </w:p>
        </w:tc>
      </w:tr>
      <w:tr>
        <w:tc>
          <w:tcPr/>
          <w:p>
            <w:pPr>
              <w:pStyle w:val="Compact"/>
            </w:pPr>
            <w:r>
              <w:rPr>
                <w:rFonts w:hint="eastAsia"/>
              </w:rPr>
              <w:t xml:space="preserve">債権者</w:t>
            </w:r>
          </w:p>
        </w:tc>
        <w:tc>
          <w:tcPr/>
          <w:p>
            <w:pPr>
              <w:pStyle w:val="Compact"/>
            </w:pPr>
            <w:r>
              <w:rPr>
                <w:rFonts w:hint="eastAsia"/>
              </w:rPr>
              <w:t xml:space="preserve">履行状況(請求あれば)</w:t>
            </w:r>
          </w:p>
        </w:tc>
        <w:tc>
          <w:tcPr/>
          <w:p>
            <w:pPr>
              <w:pStyle w:val="Compact"/>
            </w:pPr>
            <w:r>
              <w:rPr>
                <w:rFonts w:hint="eastAsia"/>
              </w:rPr>
              <w:t xml:space="preserve">民法第458条の2</w:t>
            </w:r>
          </w:p>
        </w:tc>
        <w:tc>
          <w:tcPr/>
          <w:p>
            <w:pPr>
              <w:pStyle w:val="Compact"/>
            </w:pPr>
            <w:r>
              <w:rPr>
                <w:rFonts w:hint="eastAsia"/>
              </w:rPr>
              <w:t xml:space="preserve">(取消の根拠)</w:t>
            </w:r>
          </w:p>
        </w:tc>
      </w:tr>
      <w:tr>
        <w:tc>
          <w:tcPr/>
          <w:p>
            <w:pPr>
              <w:pStyle w:val="Compact"/>
            </w:pPr>
            <w:r>
              <w:rPr>
                <w:rFonts w:hint="eastAsia"/>
              </w:rPr>
              <w:t xml:space="preserve">債権者</w:t>
            </w:r>
          </w:p>
        </w:tc>
        <w:tc>
          <w:tcPr/>
          <w:p>
            <w:pPr>
              <w:pStyle w:val="Compact"/>
            </w:pPr>
            <w:r>
              <w:rPr>
                <w:rFonts w:hint="eastAsia"/>
              </w:rPr>
              <w:t xml:space="preserve">期限利益喪失通知(2ヶ月以内)</w:t>
            </w:r>
          </w:p>
        </w:tc>
        <w:tc>
          <w:tcPr/>
          <w:p>
            <w:pPr>
              <w:pStyle w:val="Compact"/>
            </w:pPr>
            <w:r>
              <w:rPr>
                <w:rFonts w:hint="eastAsia"/>
              </w:rPr>
              <w:t xml:space="preserve">民法第458条の3</w:t>
            </w:r>
          </w:p>
        </w:tc>
        <w:tc>
          <w:tcPr/>
          <w:p>
            <w:pPr>
              <w:pStyle w:val="Compact"/>
            </w:pPr>
            <w:r>
              <w:rPr>
                <w:rFonts w:hint="eastAsia"/>
              </w:rPr>
              <w:t xml:space="preserve">遅延期間の損害金等請求不可</w:t>
            </w:r>
          </w:p>
        </w:tc>
      </w:tr>
    </w:tbl>
    <w:bookmarkEnd w:id="65"/>
    <w:bookmarkStart w:id="66" w:name="業種場面別の追加検討事項"/>
    <w:p>
      <w:pPr>
        <w:pStyle w:val="Heading3"/>
      </w:pPr>
      <w:r>
        <w:rPr>
          <w:rFonts w:hint="eastAsia"/>
        </w:rPr>
        <w:t xml:space="preserve">業種・場面別の追加検討事項</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場面</w:t>
            </w:r>
          </w:p>
        </w:tc>
        <w:tc>
          <w:tcPr/>
          <w:p>
            <w:pPr>
              <w:pStyle w:val="Compact"/>
            </w:pPr>
            <w:r>
              <w:rPr>
                <w:rFonts w:hint="eastAsia"/>
              </w:rPr>
              <w:t xml:space="preserve">追加検討事項</w:t>
            </w:r>
          </w:p>
        </w:tc>
      </w:tr>
      <w:tr>
        <w:tc>
          <w:tcPr/>
          <w:p>
            <w:pPr>
              <w:pStyle w:val="Compact"/>
            </w:pPr>
            <w:r>
              <w:rPr>
                <w:rFonts w:hint="eastAsia"/>
                <w:b/>
                <w:bCs/>
              </w:rPr>
              <w:t xml:space="preserve">金融機関の融資</w:t>
            </w:r>
          </w:p>
        </w:tc>
        <w:tc>
          <w:tcPr/>
          <w:p>
            <w:pPr>
              <w:pStyle w:val="Compact"/>
            </w:pPr>
            <w:r>
              <w:rPr>
                <w:rFonts w:hint="eastAsia"/>
              </w:rPr>
              <w:t xml:space="preserve">経営者保証ガイドライン・公正証書</w:t>
            </w:r>
          </w:p>
        </w:tc>
      </w:tr>
      <w:tr>
        <w:tc>
          <w:tcPr/>
          <w:p>
            <w:pPr>
              <w:pStyle w:val="Compact"/>
            </w:pPr>
            <w:r>
              <w:rPr>
                <w:rFonts w:hint="eastAsia"/>
                <w:b/>
                <w:bCs/>
              </w:rPr>
              <w:t xml:space="preserve">賃貸借</w:t>
            </w:r>
          </w:p>
        </w:tc>
        <w:tc>
          <w:tcPr/>
          <w:p>
            <w:pPr>
              <w:pStyle w:val="Compact"/>
            </w:pPr>
            <w:r>
              <w:rPr>
                <w:rFonts w:hint="eastAsia"/>
              </w:rPr>
              <w:t xml:space="preserve">極度額の設定・更新時の取扱い</w:t>
            </w:r>
          </w:p>
        </w:tc>
      </w:tr>
      <w:tr>
        <w:tc>
          <w:tcPr/>
          <w:p>
            <w:pPr>
              <w:pStyle w:val="Compact"/>
            </w:pPr>
            <w:r>
              <w:rPr>
                <w:rFonts w:hint="eastAsia"/>
                <w:b/>
                <w:bCs/>
              </w:rPr>
              <w:t xml:space="preserve">継続的売買取引</w:t>
            </w:r>
          </w:p>
        </w:tc>
        <w:tc>
          <w:tcPr/>
          <w:p>
            <w:pPr>
              <w:pStyle w:val="Compact"/>
            </w:pPr>
            <w:r>
              <w:rPr>
                <w:rFonts w:hint="eastAsia"/>
              </w:rPr>
              <w:t xml:space="preserve">元本確定期日(5年以内)</w:t>
            </w:r>
          </w:p>
        </w:tc>
      </w:tr>
      <w:tr>
        <w:tc>
          <w:tcPr/>
          <w:p>
            <w:pPr>
              <w:pStyle w:val="Compact"/>
            </w:pPr>
            <w:r>
              <w:rPr>
                <w:rFonts w:hint="eastAsia"/>
                <w:b/>
                <w:bCs/>
              </w:rPr>
              <w:t xml:space="preserve">雇用の身元保証</w:t>
            </w:r>
          </w:p>
        </w:tc>
        <w:tc>
          <w:tcPr/>
          <w:p>
            <w:pPr>
              <w:pStyle w:val="Compact"/>
            </w:pPr>
            <w:r>
              <w:rPr>
                <w:rFonts w:hint="eastAsia"/>
              </w:rPr>
              <w:t xml:space="preserve">身元保証ニ関スル法律(5年制限)</w:t>
            </w:r>
          </w:p>
        </w:tc>
      </w:tr>
      <w:tr>
        <w:tc>
          <w:tcPr/>
          <w:p>
            <w:pPr>
              <w:pStyle w:val="Compact"/>
            </w:pPr>
            <w:r>
              <w:rPr>
                <w:rFonts w:hint="eastAsia"/>
                <w:b/>
                <w:bCs/>
              </w:rPr>
              <w:t xml:space="preserve">建設業の下請保証</w:t>
            </w:r>
          </w:p>
        </w:tc>
        <w:tc>
          <w:tcPr/>
          <w:p>
            <w:pPr>
              <w:pStyle w:val="Compact"/>
            </w:pPr>
            <w:r>
              <w:rPr>
                <w:rFonts w:hint="eastAsia"/>
              </w:rPr>
              <w:t xml:space="preserve">建設業法・支払不能リスク</w:t>
            </w:r>
          </w:p>
        </w:tc>
      </w:tr>
    </w:tbl>
    <w:bookmarkEnd w:id="66"/>
    <w:bookmarkStart w:id="67" w:name="編集時の注意"/>
    <w:p>
      <w:pPr>
        <w:pStyle w:val="Heading3"/>
      </w:pPr>
      <w:r>
        <w:rPr>
          <w:rFonts w:hint="eastAsia"/>
        </w:rPr>
        <w:t xml:space="preserve">編集時の注意</w:t>
      </w:r>
    </w:p>
    <w:p>
      <w:pPr>
        <w:pStyle w:val="Compact"/>
        <w:numPr>
          <w:ilvl w:val="0"/>
          <w:numId w:val="1032"/>
        </w:numPr>
      </w:pPr>
      <w:r>
        <w:t xml:space="preserve">[ </w:t>
      </w:r>
      <w:r>
        <w:rPr>
          <w:rFonts w:hint="eastAsia"/>
        </w:rPr>
        <w:t xml:space="preserve">]括弧内の箇所は、案件の状況に応じて編集してください。</w:t>
      </w:r>
    </w:p>
    <w:p>
      <w:pPr>
        <w:pStyle w:val="Compact"/>
        <w:numPr>
          <w:ilvl w:val="0"/>
          <w:numId w:val="1032"/>
        </w:numPr>
      </w:pPr>
      <w:r>
        <w:rPr>
          <w:rFonts w:hint="eastAsia"/>
        </w:rPr>
        <w:t xml:space="preserve">不要なパターンは削除可能。</w:t>
      </w:r>
    </w:p>
    <w:p>
      <w:pPr>
        <w:pStyle w:val="Compact"/>
        <w:numPr>
          <w:ilvl w:val="0"/>
          <w:numId w:val="1032"/>
        </w:numPr>
      </w:pPr>
      <w:r>
        <w:rPr>
          <w:rFonts w:hint="eastAsia"/>
        </w:rPr>
        <w:t xml:space="preserve">連帯保証/単純保証の選択を明示してください。</w:t>
      </w:r>
    </w:p>
    <w:p>
      <w:pPr>
        <w:pStyle w:val="Compact"/>
        <w:numPr>
          <w:ilvl w:val="0"/>
          <w:numId w:val="1032"/>
        </w:numPr>
      </w:pPr>
      <w:r>
        <w:rPr>
          <w:rFonts w:hint="eastAsia"/>
        </w:rPr>
        <w:t xml:space="preserve">個人根保証の場合、極度額の記載漏れに注意。</w:t>
      </w:r>
    </w:p>
    <w:p>
      <w:pPr>
        <w:pStyle w:val="Compact"/>
        <w:numPr>
          <w:ilvl w:val="0"/>
          <w:numId w:val="1032"/>
        </w:numPr>
      </w:pPr>
      <w:r>
        <w:rPr>
          <w:rFonts w:hint="eastAsia"/>
        </w:rPr>
        <w:t xml:space="preserve">事業性債務の個人保証は、別途公正証書を作成してください。</w:t>
      </w:r>
    </w:p>
    <w:bookmarkEnd w:id="67"/>
    <w:bookmarkStart w:id="68" w:name="重要案件は専門家相談"/>
    <w:p>
      <w:pPr>
        <w:pStyle w:val="Heading3"/>
      </w:pPr>
      <w:r>
        <w:rPr>
          <w:rFonts w:hint="eastAsia"/>
        </w:rPr>
        <w:t xml:space="preserve">重要案件は専門家相談</w:t>
      </w:r>
    </w:p>
    <w:p>
      <w:pPr>
        <w:pStyle w:val="Compact"/>
        <w:numPr>
          <w:ilvl w:val="0"/>
          <w:numId w:val="1033"/>
        </w:numPr>
      </w:pPr>
      <w:r>
        <w:rPr>
          <w:rFonts w:hint="eastAsia"/>
          <w:b/>
          <w:bCs/>
        </w:rPr>
        <w:t xml:space="preserve">弁護士</w:t>
      </w:r>
      <w:r>
        <w:rPr>
          <w:rFonts w:hint="eastAsia"/>
        </w:rPr>
        <w:t xml:space="preserve">(保証契約全般・無効リスク判断・元本確定・公正証書要件)</w:t>
      </w:r>
    </w:p>
    <w:p>
      <w:pPr>
        <w:pStyle w:val="Compact"/>
        <w:numPr>
          <w:ilvl w:val="0"/>
          <w:numId w:val="1033"/>
        </w:numPr>
      </w:pPr>
      <w:r>
        <w:rPr>
          <w:rFonts w:hint="eastAsia"/>
          <w:b/>
          <w:bCs/>
        </w:rPr>
        <w:t xml:space="preserve">公証役場</w:t>
      </w:r>
      <w:r>
        <w:rPr>
          <w:rFonts w:hint="eastAsia"/>
        </w:rPr>
        <w:t xml:space="preserve">(保証意思確認公正証書)</w:t>
      </w:r>
    </w:p>
    <w:p>
      <w:pPr>
        <w:pStyle w:val="Compact"/>
        <w:numPr>
          <w:ilvl w:val="0"/>
          <w:numId w:val="1033"/>
        </w:numPr>
      </w:pPr>
      <w:r>
        <w:rPr>
          <w:rFonts w:hint="eastAsia"/>
          <w:b/>
          <w:bCs/>
        </w:rPr>
        <w:t xml:space="preserve">司法書士</w:t>
      </w:r>
      <w:r>
        <w:rPr>
          <w:rFonts w:hint="eastAsia"/>
        </w:rPr>
        <w:t xml:space="preserve">(関連登記・抵当権設定との連動)</w:t>
      </w:r>
    </w:p>
    <w:p>
      <w:pPr>
        <w:pStyle w:val="Compact"/>
        <w:numPr>
          <w:ilvl w:val="0"/>
          <w:numId w:val="1033"/>
        </w:numPr>
      </w:pPr>
      <w:r>
        <w:rPr>
          <w:rFonts w:hint="eastAsia"/>
          <w:b/>
          <w:bCs/>
        </w:rPr>
        <w:t xml:space="preserve">税理士</w:t>
      </w:r>
      <w:r>
        <w:rPr>
          <w:rFonts w:hint="eastAsia"/>
        </w:rPr>
        <w:t xml:space="preserve">(印紙税・税務処理)</w:t>
      </w:r>
    </w:p>
    <w:p>
      <w:pPr>
        <w:pStyle w:val="Compact"/>
        <w:numPr>
          <w:ilvl w:val="0"/>
          <w:numId w:val="1033"/>
        </w:numPr>
      </w:pPr>
      <w:r>
        <w:rPr>
          <w:rFonts w:hint="eastAsia"/>
          <w:b/>
          <w:bCs/>
        </w:rPr>
        <w:t xml:space="preserve">法テラス</w:t>
      </w:r>
      <w:r>
        <w:rPr>
          <w:rFonts w:hint="eastAsia"/>
        </w:rPr>
        <w:t xml:space="preserve">(経済的に余裕がない方の無料相談)</w:t>
      </w:r>
    </w:p>
    <w:p>
      <w:pPr>
        <w:pStyle w:val="FirstParagraph"/>
      </w:pPr>
      <w:r>
        <w:t xml:space="preserve">なお、ムスビサインなら</w:t>
      </w:r>
      <w:r>
        <w:rPr>
          <w:rFonts w:hint="eastAsia"/>
          <w:b/>
          <w:bCs/>
        </w:rPr>
        <w:t xml:space="preserve">無料登録で月3件まで無料</w:t>
      </w:r>
      <w:r>
        <w:rPr>
          <w:rFonts w:hint="eastAsia"/>
        </w:rPr>
        <w:t xml:space="preserve">、有料プランも</w:t>
      </w:r>
      <w:r>
        <w:rPr>
          <w:rFonts w:hint="eastAsia"/>
          <w:b/>
          <w:bCs/>
        </w:rPr>
        <w:t xml:space="preserve">月々3,000円(税込)で月50件</w:t>
      </w:r>
      <w:r>
        <w:rPr>
          <w:rFonts w:hint="eastAsia"/>
        </w:rPr>
        <w:t xml:space="preserve">の契約締結が可能です。詳しくは公式サイト(https://musubisign.com)をご覧ください。</w:t>
      </w:r>
    </w:p>
    <w:p>
      <w:pPr>
        <w:pStyle w:val="BodyText"/>
      </w:pPr>
      <w:r>
        <w:rPr>
          <w:rFonts w:hint="eastAsia"/>
          <w:i/>
          <w:iCs/>
        </w:rPr>
        <w:t xml:space="preserve">※本テンプレートは2026年5月時点の法令・実務慣行をもとに作成しています。法令や制度は変更される場合がありますので、最新情報は法務省等の公式情報をご確認ください。本テンプレートは一般的なひな形であり、保証類型・取引の重要度・主債務の性質・保証人の属性に応じた個別のカスタマイズについては、必ず弁護士・公証役場等の専門家にご相談ください。特に、事業性債務の個人保証(保証意思確認公正証書が必要)・高額取引・継続的取引の根保証では、専門家のサポートが不可欠です。保証契約の不備は契約全体の無効リスクがあるため、信頼できる専門家のサポートをご検討ください。本記事は一般的な情報提供を目的としており、特定の事案に関する法的助言を提供するものではありません。</w:t>
      </w:r>
    </w:p>
    <w:bookmarkEnd w:id="68"/>
    <w:bookmarkEnd w:id="6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31">
    <w:nsid w:val="00A9943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12">
    <w:nsid w:val="00A99412"/>
    <w:multiLevelType w:val="multilevel"/>
    <w:lvl w:ilvl="0">
      <w:start w:val="2"/>
      <w:numFmt w:val="decimal"/>
      <w:lvlText w:val="%1."/>
      <w:lvlJc w:val="left"/>
      <w:pPr>
        <w:ind w:left="720" w:hanging="360"/>
      </w:pPr>
    </w:lvl>
    <w:lvl w:ilvl="1">
      <w:start w:val="2"/>
      <w:numFmt w:val="decimal"/>
      <w:lvlText w:val="%2."/>
      <w:lvlJc w:val="left"/>
      <w:pPr>
        <w:ind w:left="1440" w:hanging="360"/>
      </w:pPr>
    </w:lvl>
    <w:lvl w:ilvl="2">
      <w:start w:val="2"/>
      <w:numFmt w:val="decimal"/>
      <w:lvlText w:val="%3."/>
      <w:lvlJc w:val="left"/>
      <w:pPr>
        <w:ind w:left="2160" w:hanging="360"/>
      </w:pPr>
    </w:lvl>
    <w:lvl w:ilvl="3">
      <w:start w:val="2"/>
      <w:numFmt w:val="decimal"/>
      <w:lvlText w:val="%4."/>
      <w:lvlJc w:val="left"/>
      <w:pPr>
        <w:ind w:left="2880" w:hanging="360"/>
      </w:pPr>
    </w:lvl>
    <w:lvl w:ilvl="4">
      <w:start w:val="2"/>
      <w:numFmt w:val="decimal"/>
      <w:lvlText w:val="%5."/>
      <w:lvlJc w:val="left"/>
      <w:pPr>
        <w:ind w:left="3600" w:hanging="360"/>
      </w:pPr>
    </w:lvl>
    <w:lvl w:ilvl="5">
      <w:start w:val="2"/>
      <w:numFmt w:val="decimal"/>
      <w:lvlText w:val="%6."/>
      <w:lvlJc w:val="left"/>
      <w:pPr>
        <w:ind w:left="4320" w:hanging="360"/>
      </w:pPr>
    </w:lvl>
    <w:lvl w:ilvl="6">
      <w:start w:val="2"/>
      <w:numFmt w:val="decimal"/>
      <w:lvlText w:val="%7."/>
      <w:lvlJc w:val="left"/>
      <w:pPr>
        <w:ind w:left="5040" w:hanging="360"/>
      </w:pPr>
    </w:lvl>
    <w:lvl w:ilvl="7">
      <w:start w:val="2"/>
      <w:numFmt w:val="decimal"/>
      <w:lvlText w:val="%8."/>
      <w:lvlJc w:val="left"/>
      <w:pPr>
        <w:ind w:left="5760" w:hanging="360"/>
      </w:pPr>
    </w:lvl>
    <w:lvl w:ilvl="8">
      <w:start w:val="2"/>
      <w:numFmt w:val="decimal"/>
      <w:lvlText w:val="%9."/>
      <w:lvlJc w:val="left"/>
      <w:pPr>
        <w:ind w:left="6480" w:hanging="360"/>
      </w:pPr>
    </w:lvl>
  </w:abstractNum>
  <w:abstractNum w:abstractNumId="99413">
    <w:nsid w:val="00A99413"/>
    <w:multiLevelType w:val="multilevel"/>
    <w:lvl w:ilvl="0">
      <w:start w:val="3"/>
      <w:numFmt w:val="decimal"/>
      <w:lvlText w:val="%1."/>
      <w:lvlJc w:val="left"/>
      <w:pPr>
        <w:ind w:left="720" w:hanging="360"/>
      </w:pPr>
    </w:lvl>
    <w:lvl w:ilvl="1">
      <w:start w:val="3"/>
      <w:numFmt w:val="decimal"/>
      <w:lvlText w:val="%2."/>
      <w:lvlJc w:val="left"/>
      <w:pPr>
        <w:ind w:left="1440" w:hanging="360"/>
      </w:pPr>
    </w:lvl>
    <w:lvl w:ilvl="2">
      <w:start w:val="3"/>
      <w:numFmt w:val="decimal"/>
      <w:lvlText w:val="%3."/>
      <w:lvlJc w:val="left"/>
      <w:pPr>
        <w:ind w:left="2160" w:hanging="360"/>
      </w:pPr>
    </w:lvl>
    <w:lvl w:ilvl="3">
      <w:start w:val="3"/>
      <w:numFmt w:val="decimal"/>
      <w:lvlText w:val="%4."/>
      <w:lvlJc w:val="left"/>
      <w:pPr>
        <w:ind w:left="2880" w:hanging="360"/>
      </w:pPr>
    </w:lvl>
    <w:lvl w:ilvl="4">
      <w:start w:val="3"/>
      <w:numFmt w:val="decimal"/>
      <w:lvlText w:val="%5."/>
      <w:lvlJc w:val="left"/>
      <w:pPr>
        <w:ind w:left="3600" w:hanging="360"/>
      </w:pPr>
    </w:lvl>
    <w:lvl w:ilvl="5">
      <w:start w:val="3"/>
      <w:numFmt w:val="decimal"/>
      <w:lvlText w:val="%6."/>
      <w:lvlJc w:val="left"/>
      <w:pPr>
        <w:ind w:left="4320" w:hanging="360"/>
      </w:pPr>
    </w:lvl>
    <w:lvl w:ilvl="6">
      <w:start w:val="3"/>
      <w:numFmt w:val="decimal"/>
      <w:lvlText w:val="%7."/>
      <w:lvlJc w:val="left"/>
      <w:pPr>
        <w:ind w:left="5040" w:hanging="360"/>
      </w:pPr>
    </w:lvl>
    <w:lvl w:ilvl="7">
      <w:start w:val="3"/>
      <w:numFmt w:val="decimal"/>
      <w:lvlText w:val="%8."/>
      <w:lvlJc w:val="left"/>
      <w:pPr>
        <w:ind w:left="5760" w:hanging="360"/>
      </w:pPr>
    </w:lvl>
    <w:lvl w:ilvl="8">
      <w:start w:val="3"/>
      <w:numFmt w:val="decimal"/>
      <w:lvlText w:val="%9."/>
      <w:lvlJc w:val="left"/>
      <w:pPr>
        <w:ind w:left="6480" w:hanging="360"/>
      </w:pPr>
    </w:lvl>
  </w:abstractNum>
  <w:abstractNum w:abstractNumId="992">
    <w:nsid w:val="0000A992"/>
    <w:multiLevelType w:val="multilevel"/>
    <w:lvl w:ilvl="0">
      <w:numFmt w:val="bullet"/>
      <w:lvlText w:val="☐"/>
      <w:lvlJc w:val="left"/>
      <w:pPr>
        <w:ind w:left="720" w:hanging="360"/>
      </w:pPr>
    </w:lvl>
    <w:lvl w:ilvl="1">
      <w:numFmt w:val="bullet"/>
      <w:lvlText w:val="☐"/>
      <w:lvlJc w:val="left"/>
      <w:pPr>
        <w:ind w:left="1440" w:hanging="360"/>
      </w:pPr>
    </w:lvl>
    <w:lvl w:ilvl="2">
      <w:numFmt w:val="bullet"/>
      <w:lvlText w:val="☐"/>
      <w:lvlJc w:val="left"/>
      <w:pPr>
        <w:ind w:left="2160" w:hanging="360"/>
      </w:pPr>
    </w:lvl>
    <w:lvl w:ilvl="3">
      <w:numFmt w:val="bullet"/>
      <w:lvlText w:val="☐"/>
      <w:lvlJc w:val="left"/>
      <w:pPr>
        <w:ind w:left="2880" w:hanging="360"/>
      </w:pPr>
    </w:lvl>
    <w:lvl w:ilvl="4">
      <w:numFmt w:val="bullet"/>
      <w:lvlText w:val="☐"/>
      <w:lvlJc w:val="left"/>
      <w:pPr>
        <w:ind w:left="3600" w:hanging="360"/>
      </w:pPr>
    </w:lvl>
    <w:lvl w:ilvl="5">
      <w:numFmt w:val="bullet"/>
      <w:lvlText w:val="☐"/>
      <w:lvlJc w:val="left"/>
      <w:pPr>
        <w:ind w:left="4320" w:hanging="360"/>
      </w:pPr>
    </w:lvl>
    <w:lvl w:ilvl="6">
      <w:numFmt w:val="bullet"/>
      <w:lvlText w:val="☐"/>
      <w:lvlJc w:val="left"/>
      <w:pPr>
        <w:ind w:left="5040" w:hanging="360"/>
      </w:pPr>
    </w:lvl>
    <w:lvl w:ilvl="7">
      <w:numFmt w:val="bullet"/>
      <w:lvlText w:val="☐"/>
      <w:lvlJc w:val="left"/>
      <w:pPr>
        <w:ind w:left="5760" w:hanging="360"/>
      </w:pPr>
    </w:lvl>
    <w:lvl w:ilvl="8">
      <w:numFmt w:val="bullet"/>
      <w:lvlText w:val="☐"/>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4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06">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4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0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6">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7">
    <w:abstractNumId w:val="994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1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1">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2">
    <w:abstractNumId w:val="992"/>
  </w:num>
  <w:num w:numId="1023">
    <w:abstractNumId w:val="992"/>
  </w:num>
  <w:num w:numId="1024">
    <w:abstractNumId w:val="992"/>
  </w:num>
  <w:num w:numId="1025">
    <w:abstractNumId w:val="992"/>
  </w:num>
  <w:num w:numId="1026">
    <w:abstractNumId w:val="992"/>
  </w:num>
  <w:num w:numId="1027">
    <w:abstractNumId w:val="992"/>
  </w:num>
  <w:num w:numId="1028">
    <w:abstractNumId w:val="991"/>
  </w:num>
  <w:num w:numId="1029">
    <w:abstractNumId w:val="991"/>
  </w:num>
  <w:num w:numId="1030">
    <w:abstractNumId w:val="991"/>
  </w:num>
  <w:num w:numId="1031">
    <w:abstractNumId w:val="991"/>
  </w:num>
  <w:num w:numId="1032">
    <w:abstractNumId w:val="991"/>
  </w:num>
  <w:num w:numId="103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14" Target="&#20197;&#19979;&#12300;&#19993;&#12301;" TargetMode="External" /><Relationship Type="http://schemas.openxmlformats.org/officeDocument/2006/relationships/hyperlink" Id="rId13" Target="&#20197;&#19979;&#12300;&#20057;&#12301;" TargetMode="External" /><Relationship Type="http://schemas.openxmlformats.org/officeDocument/2006/relationships/hyperlink" Id="rId12" Target="&#20197;&#19979;&#12300;&#30002;&#12301;" TargetMode="External" /></Relationships>
</file>

<file path=word/_rels/footnotes.xml.rels><?xml version="1.0" encoding="UTF-8"?><Relationships xmlns="http://schemas.openxmlformats.org/package/2006/relationships"><Relationship Type="http://schemas.openxmlformats.org/officeDocument/2006/relationships/hyperlink" Id="rId14" Target="&#20197;&#19979;&#12300;&#19993;&#12301;" TargetMode="External" /><Relationship Type="http://schemas.openxmlformats.org/officeDocument/2006/relationships/hyperlink" Id="rId13" Target="&#20197;&#19979;&#12300;&#20057;&#12301;" TargetMode="External" /><Relationship Type="http://schemas.openxmlformats.org/officeDocument/2006/relationships/hyperlink" Id="rId12" Target="&#20197;&#19979;&#12300;&#30002;&#12301;"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2026-06-16T00:52:29Z</dcterms:created>
  <dcterms:modified xsi:type="dcterms:W3CDTF">2026-06-16T00:52:29Z</dcterms:modified>
</cp:coreProperties>
</file>

<file path=docProps/custom.xml><?xml version="1.0" encoding="utf-8"?>
<Properties xmlns="http://schemas.openxmlformats.org/officeDocument/2006/custom-properties" xmlns:vt="http://schemas.openxmlformats.org/officeDocument/2006/docPropsVTypes"/>
</file>