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月極駐車場の個別契約書</w:t>
      </w:r>
      <w:r>
        <w:rPr>
          <w:rFonts w:hint="eastAsia"/>
        </w:rPr>
        <w:t xml:space="preserve">を主構成としています。</w:t>
      </w:r>
      <w:r>
        <w:rPr>
          <w:rFonts w:hint="eastAsia"/>
          <w:b/>
          <w:bCs/>
        </w:rPr>
        <w:t xml:space="preserve">時間貸し(コインパーキング)</w:t>
      </w:r>
      <w:r>
        <w:rPr>
          <w:rFonts w:hint="eastAsia"/>
        </w:rPr>
        <w:t xml:space="preserve">は利用規約・約款形式が標準のため、本テンプレートとは別途設計が必要です。</w:t>
      </w:r>
      <w:r>
        <w:rPr>
          <w:rFonts w:hint="eastAsia"/>
          <w:b/>
          <w:bCs/>
        </w:rPr>
        <w:t xml:space="preserve">駐車場賃貸借には借地借家法が適用されない</w:t>
      </w:r>
      <w:r>
        <w:rPr>
          <w:rFonts w:hint="eastAsia"/>
        </w:rPr>
        <w:t xml:space="preserve">(建物賃貸借ではないため)ため、賃貸人にとって契約終了の自由度が高い点が特徴です。</w:t>
      </w:r>
      <w:r>
        <w:rPr>
          <w:rFonts w:hint="eastAsia"/>
          <w:b/>
          <w:bCs/>
        </w:rPr>
        <w:t xml:space="preserve">電子契約での締結時は印紙税不要</w:t>
      </w:r>
      <w:r>
        <w:t xml:space="preserve">となります。</w:t>
      </w:r>
    </w:p>
    <w:p>
      <w:r>
        <w:pict>
          <v:rect style="width:0;height:1.5pt" o:hralign="center" o:hrstd="t" o:hr="t"/>
        </w:pict>
      </w:r>
    </w:p>
    <w:bookmarkStart w:id="42" w:name="駐車場賃貸借契約書"/>
    <w:p>
      <w:pPr>
        <w:pStyle w:val="Heading1"/>
      </w:pPr>
      <w:r>
        <w:rPr>
          <w:rFonts w:hint="eastAsia"/>
        </w:rPr>
        <w:t xml:space="preserve">駐車場賃貸借契約書</w:t>
      </w:r>
    </w:p>
    <w:p>
      <w:pPr>
        <w:pStyle w:val="FirstParagraph"/>
      </w:pPr>
      <w:hyperlink r:id="rId9">
        <w:r>
          <w:rPr>
            <w:rStyle w:val="Hyperlink"/>
            <w:rFonts w:hint="eastAsia"/>
          </w:rPr>
          <w:t xml:space="preserve">甲の正式名称または氏名</w:t>
        </w:r>
      </w:hyperlink>
      <w:r>
        <w:t xml:space="preserve">と</w:t>
      </w:r>
      <w:hyperlink r:id="rId10">
        <w:r>
          <w:rPr>
            <w:rStyle w:val="Hyperlink"/>
            <w:rFonts w:hint="eastAsia"/>
          </w:rPr>
          <w:t xml:space="preserve">乙の正式名称または氏名</w:t>
        </w:r>
      </w:hyperlink>
      <w:r>
        <w:rPr>
          <w:rFonts w:hint="eastAsia"/>
        </w:rPr>
        <w:t xml:space="preserve">とは、甲所有の駐車場の賃貸借に関し、民法その他関係法令の規定に基づき、次のとおり駐車場賃貸借契約(以下「本契約」という。)を締結する。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Compact"/>
        <w:numPr>
          <w:ilvl w:val="0"/>
          <w:numId w:val="1001"/>
        </w:numPr>
      </w:pPr>
      <w:r>
        <w:rPr>
          <w:rFonts w:hint="eastAsia"/>
        </w:rPr>
        <w:t xml:space="preserve">甲は、乙に対し、別紙「駐車場の表示」記載の駐車場(以下「本駐車場」という。)を、自動車の駐車を目的として賃貸する。</w:t>
      </w:r>
    </w:p>
    <w:p>
      <w:pPr>
        <w:pStyle w:val="Compact"/>
        <w:numPr>
          <w:ilvl w:val="0"/>
          <w:numId w:val="1001"/>
        </w:numPr>
      </w:pPr>
      <w:r>
        <w:rPr>
          <w:rFonts w:hint="eastAsia"/>
        </w:rPr>
        <w:t xml:space="preserve">乙は、本契約に基づき本駐車場を使用するに際し、本駐車場を自動車駐車以外の目的で使用してはならない。</w:t>
      </w:r>
    </w:p>
    <w:bookmarkEnd w:id="11"/>
    <w:bookmarkStart w:id="12" w:name="第2条本駐車場の特定"/>
    <w:p>
      <w:pPr>
        <w:pStyle w:val="Heading2"/>
      </w:pPr>
      <w:r>
        <w:rPr>
          <w:rFonts w:hint="eastAsia"/>
        </w:rPr>
        <w:t xml:space="preserve">第2条(本駐車場の特定)</w:t>
      </w:r>
    </w:p>
    <w:p>
      <w:pPr>
        <w:pStyle w:val="FirstParagraph"/>
      </w:pPr>
      <w:r>
        <w:rPr>
          <w:rFonts w:hint="eastAsia"/>
        </w:rPr>
        <w:t xml:space="preserve">本駐車場の表示は、別紙「駐車場の表示」のとおりとする。</w:t>
      </w:r>
    </w:p>
    <w:bookmarkEnd w:id="12"/>
    <w:bookmarkStart w:id="13" w:name="第3条使用車両の特定"/>
    <w:p>
      <w:pPr>
        <w:pStyle w:val="Heading2"/>
      </w:pPr>
      <w:r>
        <w:rPr>
          <w:rFonts w:hint="eastAsia"/>
        </w:rPr>
        <w:t xml:space="preserve">第3条(使用車両の特定)</w:t>
      </w:r>
    </w:p>
    <w:p>
      <w:pPr>
        <w:pStyle w:val="Compact"/>
        <w:numPr>
          <w:ilvl w:val="0"/>
          <w:numId w:val="1002"/>
        </w:numPr>
      </w:pPr>
      <w:r>
        <w:rPr>
          <w:rFonts w:hint="eastAsia"/>
        </w:rPr>
        <w:t xml:space="preserve">乙が本駐車場に駐車する車両は、次のとおりとする。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車種(メーカー・車名)</w:t>
            </w:r>
          </w:p>
        </w:tc>
        <w:tc>
          <w:tcPr/>
          <w:p>
            <w:pPr>
              <w:pStyle w:val="Compact"/>
            </w:pPr>
            <w:r>
              <w:rPr>
                <w:rFonts w:hint="eastAsia"/>
              </w:rPr>
              <w:t xml:space="preserve">[車種]</w:t>
            </w:r>
          </w:p>
        </w:tc>
      </w:tr>
      <w:tr>
        <w:tc>
          <w:tcPr/>
          <w:p>
            <w:pPr>
              <w:pStyle w:val="Compact"/>
            </w:pPr>
            <w:r>
              <w:rPr>
                <w:rFonts w:hint="eastAsia"/>
              </w:rPr>
              <w:t xml:space="preserve">自動車登録番号</w:t>
            </w:r>
          </w:p>
        </w:tc>
        <w:tc>
          <w:tcPr/>
          <w:p>
            <w:pPr>
              <w:pStyle w:val="Compact"/>
            </w:pPr>
            <w:r>
              <w:rPr>
                <w:rFonts w:hint="eastAsia"/>
              </w:rPr>
              <w:t xml:space="preserve">[登録番号]</w:t>
            </w:r>
          </w:p>
        </w:tc>
      </w:tr>
      <w:tr>
        <w:tc>
          <w:tcPr/>
          <w:p>
            <w:pPr>
              <w:pStyle w:val="Compact"/>
            </w:pPr>
            <w:r>
              <w:rPr>
                <w:rFonts w:hint="eastAsia"/>
              </w:rPr>
              <w:t xml:space="preserve">色</w:t>
            </w:r>
          </w:p>
        </w:tc>
        <w:tc>
          <w:tcPr/>
          <w:p>
            <w:pPr>
              <w:pStyle w:val="Compact"/>
            </w:pPr>
            <w:r>
              <w:rPr>
                <w:rFonts w:hint="eastAsia"/>
              </w:rPr>
              <w:t xml:space="preserve">[色]</w:t>
            </w:r>
          </w:p>
        </w:tc>
      </w:tr>
      <w:tr>
        <w:tc>
          <w:tcPr/>
          <w:p>
            <w:pPr>
              <w:pStyle w:val="Compact"/>
            </w:pPr>
            <w:r>
              <w:rPr>
                <w:rFonts w:hint="eastAsia"/>
              </w:rPr>
              <w:t xml:space="preserve">使用者(個人契約の場合)</w:t>
            </w:r>
          </w:p>
        </w:tc>
        <w:tc>
          <w:tcPr/>
          <w:p>
            <w:pPr>
              <w:pStyle w:val="Compact"/>
            </w:pPr>
            <w:r>
              <w:rPr>
                <w:rFonts w:hint="eastAsia"/>
              </w:rPr>
              <w:t xml:space="preserve">[氏名]</w:t>
            </w:r>
          </w:p>
        </w:tc>
      </w:tr>
      <w:tr>
        <w:tc>
          <w:tcPr/>
          <w:p>
            <w:pPr>
              <w:pStyle w:val="Compact"/>
            </w:pPr>
            <w:r>
              <w:rPr>
                <w:rFonts w:hint="eastAsia"/>
              </w:rPr>
              <w:t xml:space="preserve">使用者(法人契約の場合の常用者)</w:t>
            </w:r>
          </w:p>
        </w:tc>
        <w:tc>
          <w:tcPr/>
          <w:p>
            <w:pPr>
              <w:pStyle w:val="Compact"/>
            </w:pPr>
            <w:r>
              <w:rPr>
                <w:rFonts w:hint="eastAsia"/>
              </w:rPr>
              <w:t xml:space="preserve">[氏名・社員番号等]</w:t>
            </w:r>
          </w:p>
        </w:tc>
      </w:tr>
    </w:tbl>
    <w:p>
      <w:pPr>
        <w:pStyle w:val="Compact"/>
        <w:numPr>
          <w:ilvl w:val="0"/>
          <w:numId w:val="1003"/>
        </w:numPr>
      </w:pPr>
      <w:r>
        <w:rPr>
          <w:rFonts w:hint="eastAsia"/>
        </w:rPr>
        <w:t xml:space="preserve">乙は、使用車両を変更する場合、事前に甲に書面または電磁的方法により通知し、甲の承諾を得るものとする。</w:t>
      </w:r>
    </w:p>
    <w:p>
      <w:pPr>
        <w:pStyle w:val="Compact"/>
        <w:numPr>
          <w:ilvl w:val="0"/>
          <w:numId w:val="1003"/>
        </w:numPr>
      </w:pPr>
      <w:r>
        <w:rPr>
          <w:rFonts w:hint="eastAsia"/>
        </w:rPr>
        <w:t xml:space="preserve">乙は、本駐車場を第三者に又貸し、転貸または共用させてはならない。</w:t>
      </w:r>
    </w:p>
    <w:bookmarkEnd w:id="13"/>
    <w:bookmarkStart w:id="14" w:name="第4条契約期間"/>
    <w:p>
      <w:pPr>
        <w:pStyle w:val="Heading2"/>
      </w:pPr>
      <w:r>
        <w:rPr>
          <w:rFonts w:hint="eastAsia"/>
        </w:rPr>
        <w:t xml:space="preserve">第4条(契約期間)</w:t>
      </w:r>
    </w:p>
    <w:p>
      <w:pPr>
        <w:pStyle w:val="Compact"/>
        <w:numPr>
          <w:ilvl w:val="0"/>
          <w:numId w:val="1004"/>
        </w:numPr>
      </w:pPr>
      <w:r>
        <w:rPr>
          <w:rFonts w:hint="eastAsia"/>
        </w:rPr>
        <w:t xml:space="preserve">本契約の有効期間は、[YYYY年MM月DD日]から[YYYY年MM月DD日]までの[1年間]とする。</w:t>
      </w:r>
    </w:p>
    <w:p>
      <w:pPr>
        <w:pStyle w:val="Compact"/>
        <w:numPr>
          <w:ilvl w:val="0"/>
          <w:numId w:val="1004"/>
        </w:numPr>
      </w:pPr>
      <w:r>
        <w:rPr>
          <w:rFonts w:hint="eastAsia"/>
        </w:rPr>
        <w:t xml:space="preserve">期間満了の[1か月]前までに甲乙いずれからも別段の書面または電磁的方法による意思表示がない場合、本契約は同一条件でさらに[1年間]延長されるものとし、以後も同様とする。</w:t>
      </w:r>
    </w:p>
    <w:p>
      <w:pPr>
        <w:pStyle w:val="Compact"/>
        <w:numPr>
          <w:ilvl w:val="0"/>
          <w:numId w:val="1004"/>
        </w:numPr>
      </w:pPr>
      <w:r>
        <w:rPr>
          <w:rFonts w:hint="eastAsia"/>
        </w:rPr>
        <w:t xml:space="preserve">本契約は</w:t>
      </w:r>
      <w:r>
        <w:rPr>
          <w:rFonts w:hint="eastAsia"/>
          <w:b/>
          <w:bCs/>
        </w:rPr>
        <w:t xml:space="preserve">借地借家法の適用を受けない</w:t>
      </w:r>
      <w:r>
        <w:rPr>
          <w:rFonts w:hint="eastAsia"/>
        </w:rPr>
        <w:t xml:space="preserve">ものとし、契約終了時の正当事由の主張・更新請求はできない。</w:t>
      </w:r>
    </w:p>
    <w:bookmarkEnd w:id="14"/>
    <w:bookmarkStart w:id="15" w:name="第5条賃料支払方法"/>
    <w:p>
      <w:pPr>
        <w:pStyle w:val="Heading2"/>
      </w:pPr>
      <w:r>
        <w:rPr>
          <w:rFonts w:hint="eastAsia"/>
        </w:rPr>
        <w:t xml:space="preserve">第5条(賃料・支払方法)</w:t>
      </w:r>
    </w:p>
    <w:p>
      <w:pPr>
        <w:pStyle w:val="Compact"/>
        <w:numPr>
          <w:ilvl w:val="0"/>
          <w:numId w:val="1005"/>
        </w:numPr>
      </w:pPr>
      <w:r>
        <w:rPr>
          <w:rFonts w:hint="eastAsia"/>
        </w:rPr>
        <w:t xml:space="preserve">本駐車場の賃料は、月額金[金額]円(消費税別)とする。</w:t>
      </w:r>
    </w:p>
    <w:p>
      <w:pPr>
        <w:pStyle w:val="Compact"/>
        <w:numPr>
          <w:ilvl w:val="0"/>
          <w:numId w:val="1005"/>
        </w:numPr>
      </w:pPr>
      <w:r>
        <w:rPr>
          <w:rFonts w:hint="eastAsia"/>
        </w:rPr>
        <w:t xml:space="preserve">乙は、毎月[末日]までに、翌月分の賃料を、甲の指定する銀行口座に振込支払いするものとする。振込手数料は乙の負担とする。</w:t>
      </w:r>
    </w:p>
    <w:p>
      <w:pPr>
        <w:pStyle w:val="Compact"/>
        <w:numPr>
          <w:ilvl w:val="0"/>
          <w:numId w:val="1005"/>
        </w:numPr>
      </w:pPr>
      <w:r>
        <w:rPr>
          <w:rFonts w:hint="eastAsia"/>
        </w:rPr>
        <w:t xml:space="preserve">月の途中で本契約が開始または終了する場合、賃料は日割計算とする(1か月を30日として算定)。</w:t>
      </w:r>
    </w:p>
    <w:p>
      <w:pPr>
        <w:pStyle w:val="Compact"/>
        <w:numPr>
          <w:ilvl w:val="0"/>
          <w:numId w:val="1005"/>
        </w:numPr>
      </w:pPr>
      <w:r>
        <w:rPr>
          <w:rFonts w:hint="eastAsia"/>
        </w:rPr>
        <w:t xml:space="preserve">賃料は、租税公課の改定、近隣駐車場相場の変動、その他経済情勢の著しい変動があった場合、甲乙協議の上、改定することができる。</w:t>
      </w:r>
    </w:p>
    <w:bookmarkEnd w:id="15"/>
    <w:bookmarkStart w:id="16" w:name="第6条敷金"/>
    <w:p>
      <w:pPr>
        <w:pStyle w:val="Heading2"/>
      </w:pPr>
      <w:r>
        <w:rPr>
          <w:rFonts w:hint="eastAsia"/>
        </w:rPr>
        <w:t xml:space="preserve">第6条(敷金)</w:t>
      </w:r>
    </w:p>
    <w:p>
      <w:pPr>
        <w:pStyle w:val="Compact"/>
        <w:numPr>
          <w:ilvl w:val="0"/>
          <w:numId w:val="1006"/>
        </w:numPr>
      </w:pPr>
      <w:r>
        <w:rPr>
          <w:rFonts w:hint="eastAsia"/>
        </w:rPr>
        <w:t xml:space="preserve">乙は、本契約締結時に、甲に対し敷金として金[金額(賃料1〜2か月分相当)]円を預託する。</w:t>
      </w:r>
    </w:p>
    <w:p>
      <w:pPr>
        <w:pStyle w:val="Compact"/>
        <w:numPr>
          <w:ilvl w:val="0"/>
          <w:numId w:val="1006"/>
        </w:numPr>
      </w:pPr>
      <w:r>
        <w:rPr>
          <w:rFonts w:hint="eastAsia"/>
        </w:rPr>
        <w:t xml:space="preserve">敷金は、本契約終了時に、未払賃料・損害賠償金・原状回復費用等を控除した残額を、乙に返還する(民法第622条の2)。</w:t>
      </w:r>
    </w:p>
    <w:p>
      <w:pPr>
        <w:pStyle w:val="Compact"/>
        <w:numPr>
          <w:ilvl w:val="0"/>
          <w:numId w:val="1006"/>
        </w:numPr>
      </w:pPr>
      <w:r>
        <w:rPr>
          <w:rFonts w:hint="eastAsia"/>
        </w:rPr>
        <w:t xml:space="preserve">敷金には利息を付さない。</w:t>
      </w:r>
    </w:p>
    <w:bookmarkEnd w:id="16"/>
    <w:bookmarkStart w:id="17" w:name="第7条保管責任"/>
    <w:p>
      <w:pPr>
        <w:pStyle w:val="Heading2"/>
      </w:pPr>
      <w:r>
        <w:rPr>
          <w:rFonts w:hint="eastAsia"/>
        </w:rPr>
        <w:t xml:space="preserve">第7条(保管責任)</w:t>
      </w:r>
    </w:p>
    <w:p>
      <w:pPr>
        <w:pStyle w:val="Compact"/>
        <w:numPr>
          <w:ilvl w:val="0"/>
          <w:numId w:val="1007"/>
        </w:numPr>
      </w:pPr>
      <w:r>
        <w:rPr>
          <w:rFonts w:hint="eastAsia"/>
        </w:rPr>
        <w:t xml:space="preserve">本契約は、本駐車場の土地の利用権を賃貸借するものであり、</w:t>
      </w:r>
      <w:r>
        <w:rPr>
          <w:rFonts w:hint="eastAsia"/>
          <w:b/>
          <w:bCs/>
        </w:rPr>
        <w:t xml:space="preserve">甲は、乙の車両、積載物その他乙の所有物について、いかなる保管責任も負わない</w:t>
      </w:r>
      <w:r>
        <w:t xml:space="preserve">。</w:t>
      </w:r>
    </w:p>
    <w:p>
      <w:pPr>
        <w:pStyle w:val="Compact"/>
        <w:numPr>
          <w:ilvl w:val="0"/>
          <w:numId w:val="1007"/>
        </w:numPr>
      </w:pPr>
      <w:r>
        <w:rPr>
          <w:rFonts w:hint="eastAsia"/>
        </w:rPr>
        <w:t xml:space="preserve">本駐車場における車両の盗難、損傷、汚損、第三者による接触その他の損害については、乙が自己の責任において対応するものとし、甲は一切の責任を負わない。</w:t>
      </w:r>
    </w:p>
    <w:p>
      <w:pPr>
        <w:pStyle w:val="Compact"/>
        <w:numPr>
          <w:ilvl w:val="0"/>
          <w:numId w:val="1007"/>
        </w:numPr>
      </w:pPr>
      <w:r>
        <w:rPr>
          <w:rFonts w:hint="eastAsia"/>
        </w:rPr>
        <w:t xml:space="preserve">前項にかかわらず、甲の故意または重過失により発生した損害については、甲はその責任を負う。</w:t>
      </w:r>
    </w:p>
    <w:bookmarkEnd w:id="17"/>
    <w:bookmarkStart w:id="18" w:name="第8条使用上の禁止事項"/>
    <w:p>
      <w:pPr>
        <w:pStyle w:val="Heading2"/>
      </w:pPr>
      <w:r>
        <w:rPr>
          <w:rFonts w:hint="eastAsia"/>
        </w:rPr>
        <w:t xml:space="preserve">第8条(使用上の禁止事項)</w:t>
      </w:r>
    </w:p>
    <w:p>
      <w:pPr>
        <w:pStyle w:val="FirstParagraph"/>
      </w:pPr>
      <w:r>
        <w:rPr>
          <w:rFonts w:hint="eastAsia"/>
        </w:rPr>
        <w:t xml:space="preserve">乙は、本駐車場の使用にあたり、次の各号に掲げる行為を行ってはならない。</w:t>
      </w:r>
    </w:p>
    <w:p>
      <w:pPr>
        <w:pStyle w:val="Compact"/>
        <w:numPr>
          <w:ilvl w:val="0"/>
          <w:numId w:val="1008"/>
        </w:numPr>
      </w:pPr>
      <w:r>
        <w:rPr>
          <w:rFonts w:hint="eastAsia"/>
        </w:rPr>
        <w:t xml:space="preserve">自動車駐車以外の目的での使用(物品の保管、看板等の設置を含む)</w:t>
      </w:r>
    </w:p>
    <w:p>
      <w:pPr>
        <w:pStyle w:val="Compact"/>
        <w:numPr>
          <w:ilvl w:val="0"/>
          <w:numId w:val="1008"/>
        </w:numPr>
      </w:pPr>
      <w:r>
        <w:rPr>
          <w:rFonts w:hint="eastAsia"/>
        </w:rPr>
        <w:t xml:space="preserve">本駐車場での洗車、整備、修理、塗装、油脂類の処分</w:t>
      </w:r>
    </w:p>
    <w:p>
      <w:pPr>
        <w:pStyle w:val="Compact"/>
        <w:numPr>
          <w:ilvl w:val="0"/>
          <w:numId w:val="1008"/>
        </w:numPr>
      </w:pPr>
      <w:r>
        <w:rPr>
          <w:rFonts w:hint="eastAsia"/>
        </w:rPr>
        <w:t xml:space="preserve">危険物(ガソリン缶、火薬類等)の保管・持ち込み</w:t>
      </w:r>
    </w:p>
    <w:p>
      <w:pPr>
        <w:pStyle w:val="Compact"/>
        <w:numPr>
          <w:ilvl w:val="0"/>
          <w:numId w:val="1008"/>
        </w:numPr>
      </w:pPr>
      <w:r>
        <w:rPr>
          <w:rFonts w:hint="eastAsia"/>
        </w:rPr>
        <w:t xml:space="preserve">騒音、振動、悪臭、煤煙等により近隣に迷惑をかける行為</w:t>
      </w:r>
    </w:p>
    <w:p>
      <w:pPr>
        <w:pStyle w:val="Compact"/>
        <w:numPr>
          <w:ilvl w:val="0"/>
          <w:numId w:val="1008"/>
        </w:numPr>
      </w:pPr>
      <w:r>
        <w:rPr>
          <w:rFonts w:hint="eastAsia"/>
        </w:rPr>
        <w:t xml:space="preserve">本駐車場の権利の譲渡、又貸し、転貸、担保提供</w:t>
      </w:r>
    </w:p>
    <w:p>
      <w:pPr>
        <w:pStyle w:val="Compact"/>
        <w:numPr>
          <w:ilvl w:val="0"/>
          <w:numId w:val="1008"/>
        </w:numPr>
      </w:pPr>
      <w:r>
        <w:rPr>
          <w:rFonts w:hint="eastAsia"/>
        </w:rPr>
        <w:t xml:space="preserve">第3条第1項に定める車両以外の車両の駐車(甲の事前承諾を得た場合を除く)</w:t>
      </w:r>
    </w:p>
    <w:p>
      <w:pPr>
        <w:pStyle w:val="Compact"/>
        <w:numPr>
          <w:ilvl w:val="0"/>
          <w:numId w:val="1008"/>
        </w:numPr>
      </w:pPr>
      <w:r>
        <w:rPr>
          <w:rFonts w:hint="eastAsia"/>
        </w:rPr>
        <w:t xml:space="preserve">本駐車場以外の他の区画への駐車・はみ出し駐車</w:t>
      </w:r>
    </w:p>
    <w:p>
      <w:pPr>
        <w:pStyle w:val="Compact"/>
        <w:numPr>
          <w:ilvl w:val="0"/>
          <w:numId w:val="1008"/>
        </w:numPr>
      </w:pPr>
      <w:r>
        <w:rPr>
          <w:rFonts w:hint="eastAsia"/>
        </w:rPr>
        <w:t xml:space="preserve">火気の使用</w:t>
      </w:r>
    </w:p>
    <w:p>
      <w:pPr>
        <w:pStyle w:val="Compact"/>
        <w:numPr>
          <w:ilvl w:val="0"/>
          <w:numId w:val="1008"/>
        </w:numPr>
      </w:pPr>
      <w:r>
        <w:rPr>
          <w:rFonts w:hint="eastAsia"/>
        </w:rPr>
        <w:t xml:space="preserve">違法行為(犯罪行為、車検切れ車両の駐車、暴走行為等)</w:t>
      </w:r>
    </w:p>
    <w:p>
      <w:pPr>
        <w:pStyle w:val="Compact"/>
        <w:numPr>
          <w:ilvl w:val="0"/>
          <w:numId w:val="1008"/>
        </w:numPr>
      </w:pPr>
      <w:r>
        <w:rPr>
          <w:rFonts w:hint="eastAsia"/>
        </w:rPr>
        <w:t xml:space="preserve">その他甲が指定する禁止行為</w:t>
      </w:r>
    </w:p>
    <w:bookmarkEnd w:id="18"/>
    <w:bookmarkStart w:id="19" w:name="第9条保管場所使用承諾証明書の発行"/>
    <w:p>
      <w:pPr>
        <w:pStyle w:val="Heading2"/>
      </w:pPr>
      <w:r>
        <w:rPr>
          <w:rFonts w:hint="eastAsia"/>
        </w:rPr>
        <w:t xml:space="preserve">第9条(保管場所使用承諾証明書の発行)</w:t>
      </w:r>
    </w:p>
    <w:p>
      <w:pPr>
        <w:pStyle w:val="Compact"/>
        <w:numPr>
          <w:ilvl w:val="0"/>
          <w:numId w:val="1009"/>
        </w:numPr>
      </w:pPr>
      <w:r>
        <w:rPr>
          <w:rFonts w:hint="eastAsia"/>
        </w:rPr>
        <w:t xml:space="preserve">甲は、乙の請求に基づき、本駐車場についての「自動車保管場所使用承諾証明書」を発行する。</w:t>
      </w:r>
    </w:p>
    <w:p>
      <w:pPr>
        <w:pStyle w:val="Compact"/>
        <w:numPr>
          <w:ilvl w:val="0"/>
          <w:numId w:val="1009"/>
        </w:numPr>
      </w:pPr>
      <w:r>
        <w:rPr>
          <w:rFonts w:hint="eastAsia"/>
        </w:rPr>
        <w:t xml:space="preserve">前項の発行手数料は、[無料/1回あたり金[金額]円]とする。</w:t>
      </w:r>
    </w:p>
    <w:p>
      <w:pPr>
        <w:pStyle w:val="Compact"/>
        <w:numPr>
          <w:ilvl w:val="0"/>
          <w:numId w:val="1009"/>
        </w:numPr>
      </w:pPr>
      <w:r>
        <w:rPr>
          <w:rFonts w:hint="eastAsia"/>
        </w:rPr>
        <w:t xml:space="preserve">乙は、自動車保管場所証明(車庫証明)の取得後、その内容を甲に通知するものとする。</w:t>
      </w:r>
    </w:p>
    <w:bookmarkEnd w:id="19"/>
    <w:bookmarkStart w:id="20" w:name="第10条設備原状回復"/>
    <w:p>
      <w:pPr>
        <w:pStyle w:val="Heading2"/>
      </w:pPr>
      <w:r>
        <w:rPr>
          <w:rFonts w:hint="eastAsia"/>
        </w:rPr>
        <w:t xml:space="preserve">第10条(設備・原状回復)</w:t>
      </w:r>
    </w:p>
    <w:p>
      <w:pPr>
        <w:pStyle w:val="Compact"/>
        <w:numPr>
          <w:ilvl w:val="0"/>
          <w:numId w:val="1010"/>
        </w:numPr>
      </w:pPr>
      <w:r>
        <w:rPr>
          <w:rFonts w:hint="eastAsia"/>
        </w:rPr>
        <w:t xml:space="preserve">乙は、甲の事前の書面による承諾を得ることなく、本駐車場に設備の設置・変更・改造を行ってはならない。</w:t>
      </w:r>
    </w:p>
    <w:p>
      <w:pPr>
        <w:pStyle w:val="Compact"/>
        <w:numPr>
          <w:ilvl w:val="0"/>
          <w:numId w:val="1010"/>
        </w:numPr>
      </w:pPr>
      <w:r>
        <w:rPr>
          <w:rFonts w:hint="eastAsia"/>
        </w:rPr>
        <w:t xml:space="preserve">乙は、本契約終了時、本駐車場を原状に復した上で、甲に返還するものとする。</w:t>
      </w:r>
    </w:p>
    <w:p>
      <w:pPr>
        <w:pStyle w:val="Compact"/>
        <w:numPr>
          <w:ilvl w:val="0"/>
          <w:numId w:val="1010"/>
        </w:numPr>
      </w:pPr>
      <w:r>
        <w:rPr>
          <w:rFonts w:hint="eastAsia"/>
        </w:rPr>
        <w:t xml:space="preserve">通常の使用による損耗(舗装の経年劣化等)は、乙の原状回復義務の対象とならない。</w:t>
      </w:r>
    </w:p>
    <w:bookmarkEnd w:id="20"/>
    <w:bookmarkStart w:id="21" w:name="第11条契約解除解約"/>
    <w:p>
      <w:pPr>
        <w:pStyle w:val="Heading2"/>
      </w:pPr>
      <w:r>
        <w:rPr>
          <w:rFonts w:hint="eastAsia"/>
        </w:rPr>
        <w:t xml:space="preserve">第11条(契約解除・解約)</w:t>
      </w:r>
    </w:p>
    <w:p>
      <w:pPr>
        <w:pStyle w:val="Compact"/>
        <w:numPr>
          <w:ilvl w:val="0"/>
          <w:numId w:val="1011"/>
        </w:numPr>
      </w:pPr>
      <w:r>
        <w:rPr>
          <w:rFonts w:hint="eastAsia"/>
        </w:rPr>
        <w:t xml:space="preserve">甲または乙は、相手方に対し、解約希望日の[1か月]前までに書面または電磁的方法により通知することにより、本契約を解約することができる。</w:t>
      </w:r>
    </w:p>
    <w:p>
      <w:pPr>
        <w:pStyle w:val="Compact"/>
        <w:numPr>
          <w:ilvl w:val="0"/>
          <w:numId w:val="1011"/>
        </w:numPr>
      </w:pPr>
      <w:r>
        <w:rPr>
          <w:rFonts w:hint="eastAsia"/>
        </w:rPr>
        <w:t xml:space="preserve">甲は、乙が次の各号のいずれかに該当した場合、何らの催告を要せず、直ちに本契約を解除することができる。</w:t>
      </w:r>
    </w:p>
    <w:p>
      <w:pPr>
        <w:pStyle w:val="Compact"/>
        <w:numPr>
          <w:ilvl w:val="0"/>
          <w:numId w:val="1012"/>
        </w:numPr>
      </w:pPr>
      <w:r>
        <w:rPr>
          <w:rFonts w:hint="eastAsia"/>
        </w:rPr>
        <w:t xml:space="preserve">賃料の支払を[2か月]以上遅滞したとき</w:t>
      </w:r>
    </w:p>
    <w:p>
      <w:pPr>
        <w:pStyle w:val="Compact"/>
        <w:numPr>
          <w:ilvl w:val="0"/>
          <w:numId w:val="1012"/>
        </w:numPr>
      </w:pPr>
      <w:r>
        <w:rPr>
          <w:rFonts w:hint="eastAsia"/>
        </w:rPr>
        <w:t xml:space="preserve">第3条(使用車両)・第7条(保管責任)・第8条(禁止事項)その他本契約上の重要な義務に違反したとき</w:t>
      </w:r>
    </w:p>
    <w:p>
      <w:pPr>
        <w:pStyle w:val="Compact"/>
        <w:numPr>
          <w:ilvl w:val="0"/>
          <w:numId w:val="1012"/>
        </w:numPr>
      </w:pPr>
      <w:r>
        <w:rPr>
          <w:rFonts w:hint="eastAsia"/>
        </w:rPr>
        <w:t xml:space="preserve">第14条(反社条項)に違反したとき</w:t>
      </w:r>
    </w:p>
    <w:p>
      <w:pPr>
        <w:pStyle w:val="Compact"/>
        <w:numPr>
          <w:ilvl w:val="0"/>
          <w:numId w:val="1012"/>
        </w:numPr>
      </w:pPr>
      <w:r>
        <w:rPr>
          <w:rFonts w:hint="eastAsia"/>
        </w:rPr>
        <w:t xml:space="preserve">破産・民事再生・会社更生等の手続開始の申立てがあったとき</w:t>
      </w:r>
    </w:p>
    <w:p>
      <w:pPr>
        <w:pStyle w:val="Compact"/>
        <w:numPr>
          <w:ilvl w:val="0"/>
          <w:numId w:val="1012"/>
        </w:numPr>
      </w:pPr>
      <w:r>
        <w:rPr>
          <w:rFonts w:hint="eastAsia"/>
        </w:rPr>
        <w:t xml:space="preserve">その他本契約を継続しがたい重大な事由が生じたとき</w:t>
      </w:r>
    </w:p>
    <w:bookmarkEnd w:id="21"/>
    <w:bookmarkStart w:id="22" w:name="第12条放置車両の取扱い"/>
    <w:p>
      <w:pPr>
        <w:pStyle w:val="Heading2"/>
      </w:pPr>
      <w:r>
        <w:rPr>
          <w:rFonts w:hint="eastAsia"/>
        </w:rPr>
        <w:t xml:space="preserve">第12条(放置車両の取扱い)</w:t>
      </w:r>
    </w:p>
    <w:p>
      <w:pPr>
        <w:pStyle w:val="Compact"/>
        <w:numPr>
          <w:ilvl w:val="0"/>
          <w:numId w:val="1013"/>
        </w:numPr>
      </w:pPr>
      <w:r>
        <w:rPr>
          <w:rFonts w:hint="eastAsia"/>
        </w:rPr>
        <w:t xml:space="preserve">本契約が終了した場合、乙は、契約終了日までに本駐車場から車両を移動・搬出するものとする。</w:t>
      </w:r>
    </w:p>
    <w:p>
      <w:pPr>
        <w:pStyle w:val="Compact"/>
        <w:numPr>
          <w:ilvl w:val="0"/>
          <w:numId w:val="1013"/>
        </w:numPr>
      </w:pPr>
      <w:r>
        <w:rPr>
          <w:rFonts w:hint="eastAsia"/>
        </w:rPr>
        <w:t xml:space="preserve">乙が前項の義務を怠り、本駐車場に車両を放置した場合、甲は乙に対し、書面または電磁的方法により[14]日以内の車両移動を催告する。</w:t>
      </w:r>
    </w:p>
    <w:p>
      <w:pPr>
        <w:pStyle w:val="Compact"/>
        <w:numPr>
          <w:ilvl w:val="0"/>
          <w:numId w:val="1013"/>
        </w:numPr>
      </w:pPr>
      <w:r>
        <w:rPr>
          <w:rFonts w:hint="eastAsia"/>
        </w:rPr>
        <w:t xml:space="preserve">前項の催告にもかかわらず、乙が車両を移動しない場合、甲は法的手続(民事執行法に基づく動産執行、明渡し請求訴訟等)により、</w:t>
      </w:r>
      <w:r>
        <w:rPr>
          <w:rFonts w:hint="eastAsia"/>
          <w:b/>
          <w:bCs/>
        </w:rPr>
        <w:t xml:space="preserve">乙の費用負担</w:t>
      </w:r>
      <w:r>
        <w:rPr>
          <w:rFonts w:hint="eastAsia"/>
        </w:rPr>
        <w:t xml:space="preserve">で車両を移動・撤去することができる。</w:t>
      </w:r>
    </w:p>
    <w:p>
      <w:pPr>
        <w:pStyle w:val="Compact"/>
        <w:numPr>
          <w:ilvl w:val="0"/>
          <w:numId w:val="1013"/>
        </w:numPr>
      </w:pPr>
      <w:r>
        <w:rPr>
          <w:rFonts w:hint="eastAsia"/>
        </w:rPr>
        <w:t xml:space="preserve">前項の場合、乙は甲に対し、放置期間中の駐車場使用料相当額(賃料の2倍)および甲が車両移動・撤去に要した一切の費用を支払うものとする。</w:t>
      </w:r>
    </w:p>
    <w:bookmarkEnd w:id="22"/>
    <w:bookmarkStart w:id="23" w:name="第13条損害賠償"/>
    <w:p>
      <w:pPr>
        <w:pStyle w:val="Heading2"/>
      </w:pPr>
      <w:r>
        <w:rPr>
          <w:rFonts w:hint="eastAsia"/>
        </w:rPr>
        <w:t xml:space="preserve">第13条(損害賠償)</w:t>
      </w:r>
    </w:p>
    <w:p>
      <w:pPr>
        <w:pStyle w:val="Compact"/>
        <w:numPr>
          <w:ilvl w:val="0"/>
          <w:numId w:val="1014"/>
        </w:numPr>
      </w:pPr>
      <w:r>
        <w:rPr>
          <w:rFonts w:hint="eastAsia"/>
        </w:rPr>
        <w:t xml:space="preserve">乙が本契約に違反し、甲に損害を与えた場合、乙は甲に対し、その損害を賠償する責任を負う。</w:t>
      </w:r>
    </w:p>
    <w:p>
      <w:pPr>
        <w:pStyle w:val="Compact"/>
        <w:numPr>
          <w:ilvl w:val="0"/>
          <w:numId w:val="1014"/>
        </w:numPr>
      </w:pPr>
      <w:r>
        <w:rPr>
          <w:rFonts w:hint="eastAsia"/>
        </w:rPr>
        <w:t xml:space="preserve">乙の使用方法に起因して、本駐車場、近隣施設または第三者に損害が生じた場合、乙は自己の責任において対応し、甲は一切の責任を負わない。</w:t>
      </w:r>
    </w:p>
    <w:bookmarkEnd w:id="23"/>
    <w:bookmarkStart w:id="24" w:name="第14条反社会的勢力の排除"/>
    <w:p>
      <w:pPr>
        <w:pStyle w:val="Heading2"/>
      </w:pPr>
      <w:r>
        <w:rPr>
          <w:rFonts w:hint="eastAsia"/>
        </w:rPr>
        <w:t xml:space="preserve">第14条(反社会的勢力の排除)</w:t>
      </w:r>
    </w:p>
    <w:p>
      <w:pPr>
        <w:pStyle w:val="Compact"/>
        <w:numPr>
          <w:ilvl w:val="0"/>
          <w:numId w:val="1015"/>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15"/>
        </w:numPr>
      </w:pPr>
      <w:r>
        <w:rPr>
          <w:rFonts w:hint="eastAsia"/>
        </w:rPr>
        <w:t xml:space="preserve">甲または乙が前項に違反した場合、相手方は、何らの催告を要せず、直ちに本契約を解除することができる。</w:t>
      </w:r>
    </w:p>
    <w:p>
      <w:pPr>
        <w:pStyle w:val="Compact"/>
        <w:numPr>
          <w:ilvl w:val="0"/>
          <w:numId w:val="1015"/>
        </w:numPr>
      </w:pPr>
      <w:r>
        <w:rPr>
          <w:rFonts w:hint="eastAsia"/>
        </w:rPr>
        <w:t xml:space="preserve">前項に基づく解除によって解除された当事者に損害が生じても、解除した当事者は損害賠償の責めを負わない。</w:t>
      </w:r>
    </w:p>
    <w:bookmarkEnd w:id="24"/>
    <w:bookmarkStart w:id="25" w:name="第15条合意管轄準拠法協議事項"/>
    <w:p>
      <w:pPr>
        <w:pStyle w:val="Heading2"/>
      </w:pPr>
      <w:r>
        <w:rPr>
          <w:rFonts w:hint="eastAsia"/>
        </w:rPr>
        <w:t xml:space="preserve">第15条(合意管轄・準拠法・協議事項)</w:t>
      </w:r>
    </w:p>
    <w:p>
      <w:pPr>
        <w:pStyle w:val="Compact"/>
        <w:numPr>
          <w:ilvl w:val="0"/>
          <w:numId w:val="1016"/>
        </w:numPr>
      </w:pPr>
      <w:r>
        <w:rPr>
          <w:rFonts w:hint="eastAsia"/>
        </w:rPr>
        <w:t xml:space="preserve">本契約に関して生じた紛争については、[本駐車場の所在地を管轄する地方裁判所]を第一審の専属的合意管轄裁判所とする。</w:t>
      </w:r>
    </w:p>
    <w:p>
      <w:pPr>
        <w:pStyle w:val="Compact"/>
        <w:numPr>
          <w:ilvl w:val="0"/>
          <w:numId w:val="1016"/>
        </w:numPr>
      </w:pPr>
      <w:r>
        <w:rPr>
          <w:rFonts w:hint="eastAsia"/>
        </w:rPr>
        <w:t xml:space="preserve">本契約は、日本法を準拠法とする。</w:t>
      </w:r>
    </w:p>
    <w:p>
      <w:pPr>
        <w:pStyle w:val="Compact"/>
        <w:numPr>
          <w:ilvl w:val="0"/>
          <w:numId w:val="1016"/>
        </w:numPr>
      </w:pPr>
      <w:r>
        <w:rPr>
          <w:rFonts w:hint="eastAsia"/>
        </w:rPr>
        <w:t xml:space="preserve">本契約に定めのない事項または本契約の解釈に疑義が生じた事項については、甲乙誠意をもって協議の上、これを解決するものとする。</w:t>
      </w:r>
    </w:p>
    <w:bookmarkEnd w:id="25"/>
    <w:bookmarkStart w:id="26"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本契約の成立を証するため、本書2通を作成し、甲乙記名押印または電子署名の上、各自1通を保有する。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(甲・賃貸人)</w:t>
      </w:r>
      <w:r>
        <w:t xml:space="preserve"> </w:t>
      </w:r>
      <w:r>
        <w:rPr>
          <w:rFonts w:hint="eastAsia"/>
        </w:rPr>
        <w:t xml:space="preserve">住所:[甲の住所]</w:t>
      </w:r>
      <w:r>
        <w:t xml:space="preserve"> </w:t>
      </w:r>
      <w:r>
        <w:rPr>
          <w:rFonts w:hint="eastAsia"/>
        </w:rPr>
        <w:t xml:space="preserve">氏名/名称:[甲の正式名称または氏名]</w:t>
      </w:r>
      <w:r>
        <w:t xml:space="preserve"> </w:t>
      </w:r>
      <w:r>
        <w:rPr>
          <w:rFonts w:hint="eastAsia"/>
        </w:rPr>
        <w:t xml:space="preserve">(法人の場合:代表者役職・氏名)</w:t>
      </w:r>
      <w:r>
        <w:t xml:space="preserve"> </w:t>
      </w:r>
      <w:r>
        <w:rPr>
          <w:rFonts w:hint="eastAsia"/>
        </w:rPr>
        <w:t xml:space="preserve">印</w:t>
      </w:r>
    </w:p>
    <w:p>
      <w:pPr>
        <w:pStyle w:val="BodyText"/>
      </w:pPr>
      <w:r>
        <w:rPr>
          <w:rFonts w:hint="eastAsia"/>
        </w:rPr>
        <w:t xml:space="preserve">(乙・賃借人)</w:t>
      </w:r>
      <w:r>
        <w:t xml:space="preserve"> </w:t>
      </w:r>
      <w:r>
        <w:rPr>
          <w:rFonts w:hint="eastAsia"/>
        </w:rPr>
        <w:t xml:space="preserve">住所:[乙の住所]</w:t>
      </w:r>
      <w:r>
        <w:t xml:space="preserve"> </w:t>
      </w:r>
      <w:r>
        <w:rPr>
          <w:rFonts w:hint="eastAsia"/>
        </w:rPr>
        <w:t xml:space="preserve">氏名/名称:[乙の正式名称または氏名]</w:t>
      </w:r>
      <w:r>
        <w:t xml:space="preserve"> </w:t>
      </w:r>
      <w:r>
        <w:rPr>
          <w:rFonts w:hint="eastAsia"/>
        </w:rPr>
        <w:t xml:space="preserve">(法人の場合:代表者役職・氏名)</w:t>
      </w:r>
      <w:r>
        <w:t xml:space="preserve"> </w:t>
      </w:r>
      <w:r>
        <w:rPr>
          <w:rFonts w:hint="eastAsia"/>
        </w:rPr>
        <w:t xml:space="preserve">印</w:t>
      </w:r>
      <w:r>
        <w:t xml:space="preserve"> </w:t>
      </w:r>
      <w:r>
        <w:rPr>
          <w:rFonts w:hint="eastAsia"/>
        </w:rPr>
        <w:t xml:space="preserve">連絡先:[電話番号・メールアドレス]</w:t>
      </w:r>
      <w:r>
        <w:t xml:space="preserve"> </w:t>
      </w:r>
      <w:r>
        <w:rPr>
          <w:rFonts w:hint="eastAsia"/>
        </w:rPr>
        <w:t xml:space="preserve">(緊急連絡先:[緊急時連絡先])</w:t>
      </w:r>
    </w:p>
    <w:p>
      <w:r>
        <w:pict>
          <v:rect style="width:0;height:1.5pt" o:hralign="center" o:hrstd="t" o:hr="t"/>
        </w:pict>
      </w:r>
    </w:p>
    <w:bookmarkEnd w:id="26"/>
    <w:bookmarkStart w:id="30" w:name="別紙駐車場の表示雛形"/>
    <w:p>
      <w:pPr>
        <w:pStyle w:val="Heading2"/>
      </w:pPr>
      <w:r>
        <w:rPr>
          <w:rFonts w:hint="eastAsia"/>
        </w:rPr>
        <w:t xml:space="preserve">別紙「駐車場の表示」(雛形)</w:t>
      </w:r>
    </w:p>
    <w:bookmarkStart w:id="27" w:name="駐車場の所在地"/>
    <w:p>
      <w:pPr>
        <w:pStyle w:val="Heading3"/>
      </w:pPr>
      <w:r>
        <w:t xml:space="preserve">1. </w:t>
      </w:r>
      <w:r>
        <w:rPr>
          <w:rFonts w:hint="eastAsia"/>
        </w:rPr>
        <w:t xml:space="preserve">駐車場の所在地</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所在地</w:t>
            </w:r>
          </w:p>
        </w:tc>
        <w:tc>
          <w:tcPr/>
          <w:p>
            <w:pPr>
              <w:pStyle w:val="Compact"/>
            </w:pPr>
            <w:r>
              <w:rPr>
                <w:rFonts w:hint="eastAsia"/>
              </w:rPr>
              <w:t xml:space="preserve">[都道府県・市区町村・町名・地番]</w:t>
            </w:r>
          </w:p>
        </w:tc>
      </w:tr>
      <w:tr>
        <w:tc>
          <w:tcPr/>
          <w:p>
            <w:pPr>
              <w:pStyle w:val="Compact"/>
            </w:pPr>
            <w:r>
              <w:rPr>
                <w:rFonts w:hint="eastAsia"/>
              </w:rPr>
              <w:t xml:space="preserve">駐車場名称</w:t>
            </w:r>
          </w:p>
        </w:tc>
        <w:tc>
          <w:tcPr/>
          <w:p>
            <w:pPr>
              <w:pStyle w:val="Compact"/>
            </w:pPr>
            <w:r>
              <w:rPr>
                <w:rFonts w:hint="eastAsia"/>
              </w:rPr>
              <w:t xml:space="preserve">[駐車場の名称(○○パーキング等)]</w:t>
            </w:r>
          </w:p>
        </w:tc>
      </w:tr>
    </w:tbl>
    <w:bookmarkEnd w:id="27"/>
    <w:bookmarkStart w:id="28" w:name="区画の表示"/>
    <w:p>
      <w:pPr>
        <w:pStyle w:val="Heading3"/>
      </w:pPr>
      <w:r>
        <w:t xml:space="preserve">2. </w:t>
      </w:r>
      <w:r>
        <w:rPr>
          <w:rFonts w:hint="eastAsia"/>
        </w:rPr>
        <w:t xml:space="preserve">区画の表示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区画番号</w:t>
            </w:r>
          </w:p>
        </w:tc>
        <w:tc>
          <w:tcPr/>
          <w:p>
            <w:pPr>
              <w:pStyle w:val="Compact"/>
            </w:pPr>
            <w:r>
              <w:t xml:space="preserve">No.[○○]</w:t>
            </w:r>
          </w:p>
        </w:tc>
      </w:tr>
      <w:tr>
        <w:tc>
          <w:tcPr/>
          <w:p>
            <w:pPr>
              <w:pStyle w:val="Compact"/>
            </w:pPr>
            <w:r>
              <w:rPr>
                <w:rFonts w:hint="eastAsia"/>
              </w:rPr>
              <w:t xml:space="preserve">区画の寸法</w:t>
            </w:r>
          </w:p>
        </w:tc>
        <w:tc>
          <w:tcPr/>
          <w:p>
            <w:pPr>
              <w:pStyle w:val="Compact"/>
            </w:pPr>
            <w:r>
              <w:rPr>
                <w:rFonts w:hint="eastAsia"/>
              </w:rPr>
              <w:t xml:space="preserve">幅[○○]m</w:t>
            </w:r>
            <w:r>
              <w:t xml:space="preserve"> × </w:t>
            </w:r>
            <w:r>
              <w:rPr>
                <w:rFonts w:hint="eastAsia"/>
              </w:rPr>
              <w:t xml:space="preserve">奥行[○○]m</w:t>
            </w:r>
          </w:p>
        </w:tc>
      </w:tr>
      <w:tr>
        <w:tc>
          <w:tcPr/>
          <w:p>
            <w:pPr>
              <w:pStyle w:val="Compact"/>
            </w:pPr>
            <w:r>
              <w:rPr>
                <w:rFonts w:hint="eastAsia"/>
              </w:rPr>
              <w:t xml:space="preserve">駐車形態</w:t>
            </w:r>
          </w:p>
        </w:tc>
        <w:tc>
          <w:tcPr/>
          <w:p>
            <w:pPr>
              <w:pStyle w:val="Compact"/>
            </w:pPr>
            <w:r>
              <w:rPr>
                <w:rFonts w:hint="eastAsia"/>
              </w:rPr>
              <w:t xml:space="preserve">☐平面駐車</w:t>
            </w:r>
            <w:r>
              <w:t xml:space="preserve"> </w:t>
            </w:r>
            <w:r>
              <w:rPr>
                <w:rFonts w:hint="eastAsia"/>
              </w:rPr>
              <w:t xml:space="preserve">☐機械式立体駐車</w:t>
            </w:r>
            <w:r>
              <w:t xml:space="preserve"> </w:t>
            </w:r>
            <w:r>
              <w:rPr>
                <w:rFonts w:hint="eastAsia"/>
              </w:rPr>
              <w:t xml:space="preserve">☐屋根付き</w:t>
            </w:r>
            <w:r>
              <w:t xml:space="preserve"> </w:t>
            </w:r>
            <w:r>
              <w:rPr>
                <w:rFonts w:hint="eastAsia"/>
              </w:rPr>
              <w:t xml:space="preserve">☐屋外</w:t>
            </w:r>
          </w:p>
        </w:tc>
      </w:tr>
      <w:tr>
        <w:tc>
          <w:tcPr/>
          <w:p>
            <w:pPr>
              <w:pStyle w:val="Compact"/>
            </w:pPr>
            <w:r>
              <w:rPr>
                <w:rFonts w:hint="eastAsia"/>
              </w:rPr>
              <w:t xml:space="preserve">区画図</w:t>
            </w:r>
          </w:p>
        </w:tc>
        <w:tc>
          <w:tcPr/>
          <w:p>
            <w:pPr>
              <w:pStyle w:val="Compact"/>
            </w:pPr>
            <w:r>
              <w:rPr>
                <w:rFonts w:hint="eastAsia"/>
              </w:rPr>
              <w:t xml:space="preserve">別添区画図のとおり</w:t>
            </w:r>
          </w:p>
        </w:tc>
      </w:tr>
    </w:tbl>
    <w:bookmarkEnd w:id="28"/>
    <w:bookmarkStart w:id="29" w:name="駐車場全体の概要"/>
    <w:p>
      <w:pPr>
        <w:pStyle w:val="Heading3"/>
      </w:pPr>
      <w:r>
        <w:t xml:space="preserve">3. </w:t>
      </w:r>
      <w:r>
        <w:rPr>
          <w:rFonts w:hint="eastAsia"/>
        </w:rPr>
        <w:t xml:space="preserve">駐車場全体の概要</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駐車場の総区画数</w:t>
            </w:r>
          </w:p>
        </w:tc>
        <w:tc>
          <w:tcPr/>
          <w:p>
            <w:pPr>
              <w:pStyle w:val="Compact"/>
            </w:pPr>
            <w:r>
              <w:rPr>
                <w:rFonts w:hint="eastAsia"/>
              </w:rPr>
              <w:t xml:space="preserve">[○○]台</w:t>
            </w:r>
          </w:p>
        </w:tc>
      </w:tr>
      <w:tr>
        <w:tc>
          <w:tcPr/>
          <w:p>
            <w:pPr>
              <w:pStyle w:val="Compact"/>
            </w:pPr>
            <w:r>
              <w:rPr>
                <w:rFonts w:hint="eastAsia"/>
              </w:rPr>
              <w:t xml:space="preserve">出入口の位置</w:t>
            </w:r>
          </w:p>
        </w:tc>
        <w:tc>
          <w:tcPr/>
          <w:p>
            <w:pPr>
              <w:pStyle w:val="Compact"/>
            </w:pPr>
            <w:r>
              <w:rPr>
                <w:rFonts w:hint="eastAsia"/>
              </w:rPr>
              <w:t xml:space="preserve">[位置]</w:t>
            </w:r>
          </w:p>
        </w:tc>
      </w:tr>
      <w:tr>
        <w:tc>
          <w:tcPr/>
          <w:p>
            <w:pPr>
              <w:pStyle w:val="Compact"/>
            </w:pPr>
            <w:r>
              <w:rPr>
                <w:rFonts w:hint="eastAsia"/>
              </w:rPr>
              <w:t xml:space="preserve">営業時間</w:t>
            </w:r>
          </w:p>
        </w:tc>
        <w:tc>
          <w:tcPr/>
          <w:p>
            <w:pPr>
              <w:pStyle w:val="Compact"/>
            </w:pPr>
            <w:r>
              <w:rPr>
                <w:rFonts w:hint="eastAsia"/>
              </w:rPr>
              <w:t xml:space="preserve">[24時間/時間制限あり([時間帯])]</w:t>
            </w:r>
          </w:p>
        </w:tc>
      </w:tr>
      <w:tr>
        <w:tc>
          <w:tcPr/>
          <w:p>
            <w:pPr>
              <w:pStyle w:val="Compact"/>
            </w:pPr>
            <w:r>
              <w:rPr>
                <w:rFonts w:hint="eastAsia"/>
              </w:rPr>
              <w:t xml:space="preserve">設備</w:t>
            </w:r>
          </w:p>
        </w:tc>
        <w:tc>
          <w:tcPr/>
          <w:p>
            <w:pPr>
              <w:pStyle w:val="Compact"/>
            </w:pPr>
            <w:r>
              <w:rPr>
                <w:rFonts w:hint="eastAsia"/>
              </w:rPr>
              <w:t xml:space="preserve">☐照明</w:t>
            </w:r>
            <w:r>
              <w:t xml:space="preserve"> </w:t>
            </w:r>
            <w:r>
              <w:rPr>
                <w:rFonts w:hint="eastAsia"/>
              </w:rPr>
              <w:t xml:space="preserve">☐防犯カメラ</w:t>
            </w:r>
            <w:r>
              <w:t xml:space="preserve"> ☐ゲート </w:t>
            </w:r>
            <w:r>
              <w:rPr>
                <w:rFonts w:hint="eastAsia"/>
              </w:rPr>
              <w:t xml:space="preserve">☐その他([内容])</w:t>
            </w:r>
          </w:p>
        </w:tc>
      </w:tr>
    </w:tbl>
    <w:p>
      <w:r>
        <w:pict>
          <v:rect style="width:0;height:1.5pt" o:hralign="center" o:hrstd="t" o:hr="t"/>
        </w:pict>
      </w:r>
    </w:p>
    <w:bookmarkEnd w:id="29"/>
    <w:bookmarkEnd w:id="30"/>
    <w:bookmarkStart w:id="36" w:name="別添自動車保管場所使用承諾証明書雛形車庫法対応"/>
    <w:p>
      <w:pPr>
        <w:pStyle w:val="Heading2"/>
      </w:pPr>
      <w:r>
        <w:rPr>
          <w:rFonts w:hint="eastAsia"/>
        </w:rPr>
        <w:t xml:space="preserve">別添「自動車保管場所使用承諾証明書」(雛形・車庫法対応)</w:t>
      </w:r>
    </w:p>
    <w:bookmarkStart w:id="31" w:name="自動車保管場所使用承諾証明書"/>
    <w:p>
      <w:pPr>
        <w:pStyle w:val="Heading3"/>
      </w:pPr>
      <w:r>
        <w:rPr>
          <w:rFonts w:hint="eastAsia"/>
        </w:rPr>
        <w:t xml:space="preserve">自動車保管場所使用承諾証明書</w:t>
      </w:r>
    </w:p>
    <w:p>
      <w:pPr>
        <w:pStyle w:val="FirstParagraph"/>
      </w:pPr>
      <w:r>
        <w:rPr>
          <w:rFonts w:hint="eastAsia"/>
        </w:rPr>
        <w:t xml:space="preserve">[YYYY年MM月DD日]</w:t>
      </w:r>
    </w:p>
    <w:p>
      <w:pPr>
        <w:pStyle w:val="BodyText"/>
      </w:pPr>
      <w:r>
        <w:rPr>
          <w:rFonts w:hint="eastAsia"/>
          <w:b/>
          <w:bCs/>
        </w:rPr>
        <w:t xml:space="preserve">保管場所の使用について、下記のとおり承諾する。</w:t>
      </w:r>
    </w:p>
    <w:bookmarkEnd w:id="31"/>
    <w:bookmarkStart w:id="32" w:name="保管場所の位置"/>
    <w:p>
      <w:pPr>
        <w:pStyle w:val="Heading3"/>
      </w:pPr>
      <w:r>
        <w:t xml:space="preserve">1. </w:t>
      </w:r>
      <w:r>
        <w:rPr>
          <w:rFonts w:hint="eastAsia"/>
        </w:rPr>
        <w:t xml:space="preserve">保管場所の位置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所在地</w:t>
            </w:r>
          </w:p>
        </w:tc>
        <w:tc>
          <w:tcPr/>
          <w:p>
            <w:pPr>
              <w:pStyle w:val="Compact"/>
            </w:pPr>
            <w:r>
              <w:rPr>
                <w:rFonts w:hint="eastAsia"/>
              </w:rPr>
              <w:t xml:space="preserve">[駐車場の所在地]</w:t>
            </w:r>
          </w:p>
        </w:tc>
      </w:tr>
      <w:tr>
        <w:tc>
          <w:tcPr/>
          <w:p>
            <w:pPr>
              <w:pStyle w:val="Compact"/>
            </w:pPr>
            <w:r>
              <w:rPr>
                <w:rFonts w:hint="eastAsia"/>
              </w:rPr>
              <w:t xml:space="preserve">駐車場名称</w:t>
            </w:r>
          </w:p>
        </w:tc>
        <w:tc>
          <w:tcPr/>
          <w:p>
            <w:pPr>
              <w:pStyle w:val="Compact"/>
            </w:pPr>
            <w:r>
              <w:rPr>
                <w:rFonts w:hint="eastAsia"/>
              </w:rPr>
              <w:t xml:space="preserve">[駐車場の名称]</w:t>
            </w:r>
          </w:p>
        </w:tc>
      </w:tr>
      <w:tr>
        <w:tc>
          <w:tcPr/>
          <w:p>
            <w:pPr>
              <w:pStyle w:val="Compact"/>
            </w:pPr>
            <w:r>
              <w:rPr>
                <w:rFonts w:hint="eastAsia"/>
              </w:rPr>
              <w:t xml:space="preserve">区画番号</w:t>
            </w:r>
          </w:p>
        </w:tc>
        <w:tc>
          <w:tcPr/>
          <w:p>
            <w:pPr>
              <w:pStyle w:val="Compact"/>
            </w:pPr>
            <w:r>
              <w:t xml:space="preserve">No.[○○]</w:t>
            </w:r>
          </w:p>
        </w:tc>
      </w:tr>
    </w:tbl>
    <w:bookmarkEnd w:id="32"/>
    <w:bookmarkStart w:id="33" w:name="保管場所の使用者"/>
    <w:p>
      <w:pPr>
        <w:pStyle w:val="Heading3"/>
      </w:pPr>
      <w:r>
        <w:t xml:space="preserve">2. </w:t>
      </w:r>
      <w:r>
        <w:rPr>
          <w:rFonts w:hint="eastAsia"/>
        </w:rPr>
        <w:t xml:space="preserve">保管場所の使用者</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氏名/名称</w:t>
            </w:r>
          </w:p>
        </w:tc>
        <w:tc>
          <w:tcPr/>
          <w:p>
            <w:pPr>
              <w:pStyle w:val="Compact"/>
            </w:pPr>
            <w:r>
              <w:rPr>
                <w:rFonts w:hint="eastAsia"/>
              </w:rPr>
              <w:t xml:space="preserve">[使用者の氏名または法人名]</w:t>
            </w:r>
          </w:p>
        </w:tc>
      </w:tr>
      <w:tr>
        <w:tc>
          <w:tcPr/>
          <w:p>
            <w:pPr>
              <w:pStyle w:val="Compact"/>
            </w:pPr>
            <w:r>
              <w:rPr>
                <w:rFonts w:hint="eastAsia"/>
              </w:rPr>
              <w:t xml:space="preserve">住所</w:t>
            </w:r>
          </w:p>
        </w:tc>
        <w:tc>
          <w:tcPr/>
          <w:p>
            <w:pPr>
              <w:pStyle w:val="Compact"/>
            </w:pPr>
            <w:r>
              <w:rPr>
                <w:rFonts w:hint="eastAsia"/>
              </w:rPr>
              <w:t xml:space="preserve">[使用者の住所]</w:t>
            </w:r>
          </w:p>
        </w:tc>
      </w:tr>
      <w:tr>
        <w:tc>
          <w:tcPr/>
          <w:p>
            <w:pPr>
              <w:pStyle w:val="Compact"/>
            </w:pPr>
            <w:r>
              <w:rPr>
                <w:rFonts w:hint="eastAsia"/>
              </w:rPr>
              <w:t xml:space="preserve">連絡先</w:t>
            </w:r>
          </w:p>
        </w:tc>
        <w:tc>
          <w:tcPr/>
          <w:p>
            <w:pPr>
              <w:pStyle w:val="Compact"/>
            </w:pPr>
            <w:r>
              <w:rPr>
                <w:rFonts w:hint="eastAsia"/>
              </w:rPr>
              <w:t xml:space="preserve">[電話番号]</w:t>
            </w:r>
          </w:p>
        </w:tc>
      </w:tr>
    </w:tbl>
    <w:bookmarkEnd w:id="33"/>
    <w:bookmarkStart w:id="34" w:name="使用期間"/>
    <w:p>
      <w:pPr>
        <w:pStyle w:val="Heading3"/>
      </w:pPr>
      <w:r>
        <w:t xml:space="preserve">3. </w:t>
      </w:r>
      <w:r>
        <w:rPr>
          <w:rFonts w:hint="eastAsia"/>
        </w:rPr>
        <w:t xml:space="preserve">使用期間</w:t>
      </w:r>
    </w:p>
    <w:p>
      <w:pPr>
        <w:pStyle w:val="FirstParagraph"/>
      </w:pPr>
      <w:r>
        <w:rPr>
          <w:rFonts w:hint="eastAsia"/>
        </w:rPr>
        <w:t xml:space="preserve">[YYYY年MM月DD日]から[YYYY年MM月DD日]まで</w:t>
      </w:r>
    </w:p>
    <w:bookmarkEnd w:id="34"/>
    <w:bookmarkStart w:id="35" w:name="保管場所の所有者または管理者"/>
    <w:p>
      <w:pPr>
        <w:pStyle w:val="Heading3"/>
      </w:pPr>
      <w:r>
        <w:t xml:space="preserve">4. </w:t>
      </w:r>
      <w:r>
        <w:rPr>
          <w:rFonts w:hint="eastAsia"/>
        </w:rPr>
        <w:t xml:space="preserve">保管場所の所有者または管理者</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氏名/名称</w:t>
            </w:r>
          </w:p>
        </w:tc>
        <w:tc>
          <w:tcPr/>
          <w:p>
            <w:pPr>
              <w:pStyle w:val="Compact"/>
            </w:pPr>
            <w:r>
              <w:rPr>
                <w:rFonts w:hint="eastAsia"/>
              </w:rPr>
              <w:t xml:space="preserve">[賃貸人の氏名または法人名]</w:t>
            </w:r>
          </w:p>
        </w:tc>
      </w:tr>
      <w:tr>
        <w:tc>
          <w:tcPr/>
          <w:p>
            <w:pPr>
              <w:pStyle w:val="Compact"/>
            </w:pPr>
            <w:r>
              <w:rPr>
                <w:rFonts w:hint="eastAsia"/>
              </w:rPr>
              <w:t xml:space="preserve">住所</w:t>
            </w:r>
          </w:p>
        </w:tc>
        <w:tc>
          <w:tcPr/>
          <w:p>
            <w:pPr>
              <w:pStyle w:val="Compact"/>
            </w:pPr>
            <w:r>
              <w:rPr>
                <w:rFonts w:hint="eastAsia"/>
              </w:rPr>
              <w:t xml:space="preserve">[賃貸人の住所]</w:t>
            </w:r>
          </w:p>
        </w:tc>
      </w:tr>
      <w:tr>
        <w:tc>
          <w:tcPr/>
          <w:p>
            <w:pPr>
              <w:pStyle w:val="Compact"/>
            </w:pPr>
            <w:r>
              <w:rPr>
                <w:rFonts w:hint="eastAsia"/>
              </w:rPr>
              <w:t xml:space="preserve">連絡先</w:t>
            </w:r>
          </w:p>
        </w:tc>
        <w:tc>
          <w:tcPr/>
          <w:p>
            <w:pPr>
              <w:pStyle w:val="Compact"/>
            </w:pPr>
            <w:r>
              <w:rPr>
                <w:rFonts w:hint="eastAsia"/>
              </w:rPr>
              <w:t xml:space="preserve">[電話番号]</w:t>
            </w:r>
          </w:p>
        </w:tc>
      </w:tr>
    </w:tbl>
    <w:p>
      <w:r>
        <w:pict>
          <v:rect style="width:0;height:1.5pt" o:hralign="center" o:hrstd="t" o:hr="t"/>
        </w:pict>
      </w:r>
    </w:p>
    <w:p>
      <w:pPr>
        <w:pStyle w:val="FirstParagraph"/>
      </w:pPr>
      <w:r>
        <w:rPr>
          <w:rFonts w:hint="eastAsia"/>
        </w:rPr>
        <w:t xml:space="preserve">上記のとおり、本書面記載の使用者に対し、上記保管場所の使用を承諾します。</w:t>
      </w:r>
    </w:p>
    <w:p>
      <w:pPr>
        <w:pStyle w:val="BodyText"/>
      </w:pPr>
      <w:r>
        <w:rPr>
          <w:rFonts w:hint="eastAsia"/>
        </w:rPr>
        <w:t xml:space="preserve">[YYYY年MM月DD日]</w:t>
      </w:r>
    </w:p>
    <w:p>
      <w:pPr>
        <w:pStyle w:val="BodyText"/>
      </w:pPr>
      <w:r>
        <w:rPr>
          <w:rFonts w:hint="eastAsia"/>
        </w:rPr>
        <w:t xml:space="preserve">(保管場所の所有者または管理者)</w:t>
      </w:r>
      <w:r>
        <w:t xml:space="preserve"> </w:t>
      </w:r>
      <w:r>
        <w:rPr>
          <w:rFonts w:hint="eastAsia"/>
        </w:rPr>
        <w:t xml:space="preserve">住所:[賃貸人の住所]</w:t>
      </w:r>
      <w:r>
        <w:t xml:space="preserve"> </w:t>
      </w:r>
      <w:r>
        <w:rPr>
          <w:rFonts w:hint="eastAsia"/>
        </w:rPr>
        <w:t xml:space="preserve">氏名/名称:[賃貸人の正式名称または氏名]</w:t>
      </w:r>
      <w:r>
        <w:t xml:space="preserve"> </w:t>
      </w:r>
      <w:r>
        <w:rPr>
          <w:rFonts w:hint="eastAsia"/>
        </w:rPr>
        <w:t xml:space="preserve">印</w:t>
      </w:r>
    </w:p>
    <w:p>
      <w:r>
        <w:pict>
          <v:rect style="width:0;height:1.5pt" o:hralign="center" o:hrstd="t" o:hr="t"/>
        </w:pict>
      </w:r>
    </w:p>
    <w:bookmarkEnd w:id="35"/>
    <w:bookmarkEnd w:id="36"/>
    <w:bookmarkStart w:id="40" w:name="印紙税に関する注記"/>
    <w:p>
      <w:pPr>
        <w:pStyle w:val="Heading2"/>
      </w:pPr>
      <w:r>
        <w:rPr>
          <w:rFonts w:hint="eastAsia"/>
        </w:rPr>
        <w:t xml:space="preserve">印紙税に関する注記</w:t>
      </w:r>
    </w:p>
    <w:bookmarkStart w:id="37" w:name="紙の契約書として締結する場合"/>
    <w:p>
      <w:pPr>
        <w:pStyle w:val="Heading3"/>
      </w:pPr>
      <w:r>
        <w:rPr>
          <w:rFonts w:hint="eastAsia"/>
        </w:rPr>
        <w:t xml:space="preserve">紙の契約書として締結する場合</w:t>
      </w:r>
    </w:p>
    <w:p>
      <w:pPr>
        <w:pStyle w:val="FirstParagraph"/>
      </w:pPr>
      <w:r>
        <w:rPr>
          <w:rFonts w:hint="eastAsia"/>
        </w:rPr>
        <w:t xml:space="preserve">駐車場賃貸借契約書は、</w:t>
      </w:r>
      <w:r>
        <w:rPr>
          <w:rFonts w:hint="eastAsia"/>
          <w:b/>
          <w:bCs/>
        </w:rPr>
        <w:t xml:space="preserve">印紙税法別表第一第1号の2文書(土地の賃借権の設定に関する契約書)</w:t>
      </w:r>
      <w:r>
        <w:rPr>
          <w:rFonts w:hint="eastAsia"/>
        </w:rPr>
        <w:t xml:space="preserve">として課税対象となる可能性があります。</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ケース</w:t>
            </w:r>
          </w:p>
        </w:tc>
        <w:tc>
          <w:tcPr/>
          <w:p>
            <w:pPr>
              <w:pStyle w:val="Compact"/>
            </w:pPr>
            <w:r>
              <w:rPr>
                <w:rFonts w:hint="eastAsia"/>
              </w:rPr>
              <w:t xml:space="preserve">印紙税の取扱い</w:t>
            </w:r>
          </w:p>
        </w:tc>
      </w:tr>
      <w:tr>
        <w:tc>
          <w:tcPr/>
          <w:p>
            <w:pPr>
              <w:pStyle w:val="Compact"/>
            </w:pPr>
            <w:r>
              <w:rPr>
                <w:rFonts w:hint="eastAsia"/>
              </w:rPr>
              <w:t xml:space="preserve">設定対価(権利金・礼金等)の記載あり</w:t>
            </w:r>
          </w:p>
        </w:tc>
        <w:tc>
          <w:tcPr/>
          <w:p>
            <w:pPr>
              <w:pStyle w:val="Compact"/>
            </w:pPr>
            <w:r>
              <w:rPr>
                <w:rFonts w:hint="eastAsia"/>
                <w:b/>
                <w:bCs/>
              </w:rPr>
              <w:t xml:space="preserve">課税</w:t>
            </w:r>
            <w:r>
              <w:rPr>
                <w:rFonts w:hint="eastAsia"/>
              </w:rPr>
              <w:t xml:space="preserve">(下表参照)</w:t>
            </w:r>
          </w:p>
        </w:tc>
      </w:tr>
      <w:tr>
        <w:tc>
          <w:tcPr/>
          <w:p>
            <w:pPr>
              <w:pStyle w:val="Compact"/>
            </w:pPr>
            <w:r>
              <w:rPr>
                <w:rFonts w:hint="eastAsia"/>
              </w:rPr>
              <w:t xml:space="preserve">賃料月額のみの記載</w:t>
            </w:r>
          </w:p>
        </w:tc>
        <w:tc>
          <w:tcPr/>
          <w:p>
            <w:pPr>
              <w:pStyle w:val="Compact"/>
            </w:pPr>
            <w:r>
              <w:rPr>
                <w:rFonts w:hint="eastAsia"/>
                <w:b/>
                <w:bCs/>
              </w:rPr>
              <w:t xml:space="preserve">不課税</w:t>
            </w:r>
          </w:p>
        </w:tc>
      </w:tr>
      <w:tr>
        <w:tc>
          <w:tcPr/>
          <w:p>
            <w:pPr>
              <w:pStyle w:val="Compact"/>
            </w:pPr>
            <w:r>
              <w:rPr>
                <w:rFonts w:hint="eastAsia"/>
              </w:rPr>
              <w:t xml:space="preserve">敷金のみの記載(返還予定)</w:t>
            </w:r>
          </w:p>
        </w:tc>
        <w:tc>
          <w:tcPr/>
          <w:p>
            <w:pPr>
              <w:pStyle w:val="Compact"/>
            </w:pPr>
            <w:r>
              <w:rPr>
                <w:rFonts w:hint="eastAsia"/>
                <w:b/>
                <w:bCs/>
              </w:rPr>
              <w:t xml:space="preserve">不課税</w:t>
            </w:r>
          </w:p>
        </w:tc>
      </w:tr>
      <w:tr>
        <w:tc>
          <w:tcPr/>
          <w:p>
            <w:pPr>
              <w:pStyle w:val="Compact"/>
            </w:pPr>
            <w:r>
              <w:rPr>
                <w:rFonts w:hint="eastAsia"/>
              </w:rPr>
              <w:t xml:space="preserve">建物内駐車場(機械式立体・建物の一部)</w:t>
            </w:r>
          </w:p>
        </w:tc>
        <w:tc>
          <w:tcPr/>
          <w:p>
            <w:pPr>
              <w:pStyle w:val="Compact"/>
            </w:pPr>
            <w:r>
              <w:rPr>
                <w:rFonts w:hint="eastAsia"/>
              </w:rPr>
              <w:t xml:space="preserve">別判定(建物賃貸借として整理される可能性)</w:t>
            </w:r>
          </w:p>
        </w:tc>
      </w:tr>
    </w:tbl>
    <w:bookmarkEnd w:id="37"/>
    <w:bookmarkStart w:id="38" w:name="設定対価がある場合の印紙税額"/>
    <w:p>
      <w:pPr>
        <w:pStyle w:val="Heading3"/>
      </w:pPr>
      <w:r>
        <w:rPr>
          <w:rFonts w:hint="eastAsia"/>
        </w:rPr>
        <w:t xml:space="preserve">設定対価がある場合の印紙税額</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設定対価</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1万円以上〜10万円以下</w:t>
            </w:r>
          </w:p>
        </w:tc>
        <w:tc>
          <w:tcPr/>
          <w:p>
            <w:pPr>
              <w:pStyle w:val="Compact"/>
            </w:pPr>
            <w:r>
              <w:rPr>
                <w:rFonts w:hint="eastAsia"/>
              </w:rPr>
              <w:t xml:space="preserve">200円</w:t>
            </w:r>
          </w:p>
        </w:tc>
      </w:tr>
      <w:tr>
        <w:tc>
          <w:tcPr/>
          <w:p>
            <w:pPr>
              <w:pStyle w:val="Compact"/>
            </w:pPr>
            <w:r>
              <w:rPr>
                <w:rFonts w:hint="eastAsia"/>
              </w:rPr>
              <w:t xml:space="preserve">10万円超〜50万円以下</w:t>
            </w:r>
          </w:p>
        </w:tc>
        <w:tc>
          <w:tcPr/>
          <w:p>
            <w:pPr>
              <w:pStyle w:val="Compact"/>
            </w:pPr>
            <w:r>
              <w:rPr>
                <w:rFonts w:hint="eastAsia"/>
              </w:rPr>
              <w:t xml:space="preserve">400円</w:t>
            </w:r>
          </w:p>
        </w:tc>
      </w:tr>
      <w:tr>
        <w:tc>
          <w:tcPr/>
          <w:p>
            <w:pPr>
              <w:pStyle w:val="Compact"/>
            </w:pPr>
            <w:r>
              <w:rPr>
                <w:rFonts w:hint="eastAsia"/>
              </w:rPr>
              <w:t xml:space="preserve">50万円超〜100万円以下</w:t>
            </w:r>
          </w:p>
        </w:tc>
        <w:tc>
          <w:tcPr/>
          <w:p>
            <w:pPr>
              <w:pStyle w:val="Compact"/>
            </w:pPr>
            <w:r>
              <w:rPr>
                <w:rFonts w:hint="eastAsia"/>
              </w:rPr>
              <w:t xml:space="preserve">1,000円</w:t>
            </w:r>
          </w:p>
        </w:tc>
      </w:tr>
      <w:tr>
        <w:tc>
          <w:tcPr/>
          <w:p>
            <w:pPr>
              <w:pStyle w:val="Compact"/>
            </w:pPr>
            <w:r>
              <w:rPr>
                <w:rFonts w:hint="eastAsia"/>
              </w:rPr>
              <w:t xml:space="preserve">100万円超〜500万円以下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r>
      <w:tr>
        <w:tc>
          <w:tcPr/>
          <w:p>
            <w:pPr>
              <w:pStyle w:val="Compact"/>
            </w:pPr>
            <w:r>
              <w:rPr>
                <w:rFonts w:hint="eastAsia"/>
              </w:rPr>
              <w:t xml:space="preserve">5億円超〜10億円以下</w:t>
            </w:r>
          </w:p>
        </w:tc>
        <w:tc>
          <w:tcPr/>
          <w:p>
            <w:pPr>
              <w:pStyle w:val="Compact"/>
            </w:pPr>
            <w:r>
              <w:rPr>
                <w:rFonts w:hint="eastAsia"/>
              </w:rPr>
              <w:t xml:space="preserve">200,000円</w:t>
            </w:r>
          </w:p>
        </w:tc>
      </w:tr>
      <w:tr>
        <w:tc>
          <w:tcPr/>
          <w:p>
            <w:pPr>
              <w:pStyle w:val="Compact"/>
            </w:pPr>
            <w:r>
              <w:rPr>
                <w:rFonts w:hint="eastAsia"/>
              </w:rPr>
              <w:t xml:space="preserve">10億円超〜50億円以下</w:t>
            </w:r>
          </w:p>
        </w:tc>
        <w:tc>
          <w:tcPr/>
          <w:p>
            <w:pPr>
              <w:pStyle w:val="Compact"/>
            </w:pPr>
            <w:r>
              <w:rPr>
                <w:rFonts w:hint="eastAsia"/>
              </w:rPr>
              <w:t xml:space="preserve">400,000円</w:t>
            </w:r>
          </w:p>
        </w:tc>
      </w:tr>
      <w:tr>
        <w:tc>
          <w:tcPr/>
          <w:p>
            <w:pPr>
              <w:pStyle w:val="Compact"/>
            </w:pPr>
            <w:r>
              <w:rPr>
                <w:rFonts w:hint="eastAsia"/>
              </w:rPr>
              <w:t xml:space="preserve">50億円超</w:t>
            </w:r>
          </w:p>
        </w:tc>
        <w:tc>
          <w:tcPr/>
          <w:p>
            <w:pPr>
              <w:pStyle w:val="Compact"/>
            </w:pPr>
            <w:r>
              <w:rPr>
                <w:rFonts w:hint="eastAsia"/>
              </w:rPr>
              <w:t xml:space="preserve">600,000円</w:t>
            </w:r>
          </w:p>
        </w:tc>
      </w:tr>
      <w:tr>
        <w:tc>
          <w:tcPr/>
          <w:p>
            <w:pPr>
              <w:pStyle w:val="Compact"/>
            </w:pPr>
            <w:r>
              <w:rPr>
                <w:rFonts w:hint="eastAsia"/>
              </w:rPr>
              <w:t xml:space="preserve">契約金額の記載がないもの</w:t>
            </w:r>
          </w:p>
        </w:tc>
        <w:tc>
          <w:tcPr/>
          <w:p>
            <w:pPr>
              <w:pStyle w:val="Compact"/>
            </w:pPr>
            <w:r>
              <w:rPr>
                <w:rFonts w:hint="eastAsia"/>
              </w:rPr>
              <w:t xml:space="preserve">200円</w:t>
            </w:r>
          </w:p>
        </w:tc>
      </w:tr>
    </w:tbl>
    <w:bookmarkEnd w:id="38"/>
    <w:bookmarkStart w:id="39"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電子契約は印紙税法上の「文書」に該当しない</w:t>
      </w:r>
      <w:r>
        <w:rPr>
          <w:rFonts w:hint="eastAsia"/>
        </w:rPr>
        <w:t xml:space="preserve">ため、印紙税は不要です。設定対価のある契約でも、電子化することで印紙税を完全にゼロにできます。</w:t>
      </w:r>
    </w:p>
    <w:p>
      <w:r>
        <w:pict>
          <v:rect style="width:0;height:1.5pt" o:hralign="center" o:hrstd="t" o:hr="t"/>
        </w:pict>
      </w:r>
    </w:p>
    <w:bookmarkEnd w:id="39"/>
    <w:bookmarkEnd w:id="40"/>
    <w:bookmarkStart w:id="41" w:name="テンプレート利用上の注意"/>
    <w:p>
      <w:pPr>
        <w:pStyle w:val="Heading2"/>
      </w:pPr>
      <w:r>
        <w:rPr>
          <w:rFonts w:hint="eastAsia"/>
        </w:rPr>
        <w:t xml:space="preserve">テンプレート利用上の注意</w:t>
      </w:r>
    </w:p>
    <w:p>
      <w:pPr>
        <w:pStyle w:val="Compact"/>
        <w:numPr>
          <w:ilvl w:val="0"/>
          <w:numId w:val="1017"/>
        </w:numPr>
      </w:pPr>
      <w:r>
        <w:rPr>
          <w:rFonts w:hint="eastAsia"/>
        </w:rPr>
        <w:t xml:space="preserve">本テンプレートは弁護士監修ですが、個別案件に応じた修正が必要です。重要な契約は弁護士・宅地建物取引士にご相談ください。</w:t>
      </w:r>
    </w:p>
    <w:p>
      <w:pPr>
        <w:pStyle w:val="Compact"/>
        <w:numPr>
          <w:ilvl w:val="0"/>
          <w:numId w:val="1017"/>
        </w:numPr>
      </w:pPr>
      <w:r>
        <w:rPr>
          <w:rFonts w:hint="eastAsia"/>
          <w:b/>
          <w:bCs/>
        </w:rPr>
        <w:t xml:space="preserve">本テンプレートは月極駐車場の個別契約書</w:t>
      </w:r>
      <w:r>
        <w:rPr>
          <w:rFonts w:hint="eastAsia"/>
        </w:rPr>
        <w:t xml:space="preserve">を主構成としています。</w:t>
      </w:r>
      <w:r>
        <w:rPr>
          <w:rFonts w:hint="eastAsia"/>
          <w:b/>
          <w:bCs/>
        </w:rPr>
        <w:t xml:space="preserve">時間貸し(コインパーキング)</w:t>
      </w:r>
      <w:r>
        <w:rPr>
          <w:rFonts w:hint="eastAsia"/>
        </w:rPr>
        <w:t xml:space="preserve">は利用規約・約款形式が標準のため、本テンプレートとは別途設計してください。</w:t>
      </w:r>
    </w:p>
    <w:p>
      <w:pPr>
        <w:pStyle w:val="Compact"/>
        <w:numPr>
          <w:ilvl w:val="0"/>
          <w:numId w:val="1017"/>
        </w:numPr>
      </w:pPr>
      <w:r>
        <w:rPr>
          <w:rFonts w:hint="eastAsia"/>
          <w:b/>
          <w:bCs/>
        </w:rPr>
        <w:t xml:space="preserve">法人契約</w:t>
      </w:r>
      <w:r>
        <w:rPr>
          <w:rFonts w:hint="eastAsia"/>
        </w:rPr>
        <w:t xml:space="preserve">の場合、第3条(使用車両の特定)を法人の事業用車両全般を対象とする内容に修正し、別途使用者リストを管理してください。</w:t>
      </w:r>
    </w:p>
    <w:p>
      <w:pPr>
        <w:pStyle w:val="Compact"/>
        <w:numPr>
          <w:ilvl w:val="0"/>
          <w:numId w:val="1017"/>
        </w:numPr>
      </w:pPr>
      <w:r>
        <w:rPr>
          <w:rFonts w:hint="eastAsia"/>
          <w:b/>
          <w:bCs/>
        </w:rPr>
        <w:t xml:space="preserve">駐車場賃貸借には借地借家法が適用されません</w:t>
      </w:r>
      <w:r>
        <w:rPr>
          <w:rFonts w:hint="eastAsia"/>
        </w:rPr>
        <w:t xml:space="preserve">(建物賃貸借ではないため)。</w:t>
      </w:r>
      <w:r>
        <w:rPr>
          <w:rFonts w:hint="eastAsia"/>
          <w:b/>
          <w:bCs/>
        </w:rPr>
        <w:t xml:space="preserve">正当事由制度なし・法定更新なし</w:t>
      </w:r>
      <w:r>
        <w:rPr>
          <w:rFonts w:hint="eastAsia"/>
        </w:rPr>
        <w:t xml:space="preserve">で、賃貸人の契約終了の自由度が高い点が特徴です。</w:t>
      </w:r>
    </w:p>
    <w:p>
      <w:pPr>
        <w:pStyle w:val="Compact"/>
        <w:numPr>
          <w:ilvl w:val="0"/>
          <w:numId w:val="1017"/>
        </w:numPr>
      </w:pPr>
      <w:r>
        <w:rPr>
          <w:rFonts w:hint="eastAsia"/>
          <w:b/>
          <w:bCs/>
        </w:rPr>
        <w:t xml:space="preserve">第7条(保管責任)</w:t>
      </w:r>
      <w:r>
        <w:rPr>
          <w:rFonts w:hint="eastAsia"/>
        </w:rPr>
        <w:t xml:space="preserve">は「保管なし」を明示することで、賃貸人を不特定多数の車両保管責任から保護する重要条項です。安易に削除しないでください。</w:t>
      </w:r>
    </w:p>
    <w:p>
      <w:pPr>
        <w:pStyle w:val="Compact"/>
        <w:numPr>
          <w:ilvl w:val="0"/>
          <w:numId w:val="1017"/>
        </w:numPr>
      </w:pPr>
      <w:r>
        <w:rPr>
          <w:rFonts w:hint="eastAsia"/>
          <w:b/>
          <w:bCs/>
        </w:rPr>
        <w:t xml:space="preserve">機械式立体駐車場</w:t>
      </w:r>
      <w:r>
        <w:rPr>
          <w:rFonts w:hint="eastAsia"/>
        </w:rPr>
        <w:t xml:space="preserve">の場合、操作ミスによる車両損傷リスクがあるため、第7条の保管責任の範囲を調整してください。</w:t>
      </w:r>
    </w:p>
    <w:p>
      <w:pPr>
        <w:pStyle w:val="Compact"/>
        <w:numPr>
          <w:ilvl w:val="0"/>
          <w:numId w:val="1017"/>
        </w:numPr>
      </w:pPr>
      <w:r>
        <w:rPr>
          <w:rFonts w:hint="eastAsia"/>
          <w:b/>
          <w:bCs/>
        </w:rPr>
        <w:t xml:space="preserve">第12条(放置車両の取扱い)</w:t>
      </w:r>
      <w:r>
        <w:rPr>
          <w:rFonts w:hint="eastAsia"/>
        </w:rPr>
        <w:t xml:space="preserve">は、自力救済禁止の原則を踏まえて法的手続を明示しています。賃貸人が勝手に車両を移動・撤去すると損害賠償リスクがあるため、必ず法的手続を経てください。</w:t>
      </w:r>
    </w:p>
    <w:p>
      <w:pPr>
        <w:pStyle w:val="Compact"/>
        <w:numPr>
          <w:ilvl w:val="0"/>
          <w:numId w:val="1017"/>
        </w:numPr>
      </w:pPr>
      <w:r>
        <w:rPr>
          <w:rFonts w:hint="eastAsia"/>
          <w:b/>
          <w:bCs/>
        </w:rPr>
        <w:t xml:space="preserve">車庫証明発行</w:t>
      </w:r>
      <w:r>
        <w:rPr>
          <w:rFonts w:hint="eastAsia"/>
        </w:rPr>
        <w:t xml:space="preserve">(第9条)は実務上の必須対応です。別添「自動車保管場所使用承諾証明書」を活用してください。</w:t>
      </w:r>
    </w:p>
    <w:p>
      <w:pPr>
        <w:pStyle w:val="Compact"/>
        <w:numPr>
          <w:ilvl w:val="0"/>
          <w:numId w:val="1017"/>
        </w:numPr>
      </w:pPr>
      <w:r>
        <w:rPr>
          <w:rFonts w:hint="eastAsia"/>
          <w:b/>
          <w:bCs/>
        </w:rPr>
        <w:t xml:space="preserve">印紙税</w:t>
      </w:r>
      <w:r>
        <w:rPr>
          <w:rFonts w:hint="eastAsia"/>
        </w:rPr>
        <w:t xml:space="preserve">は、設定対価(権利金等)の記載がある場合のみ課税となります。賃料月額・敷金のみの記載なら不課税です。</w:t>
      </w:r>
    </w:p>
    <w:p>
      <w:pPr>
        <w:pStyle w:val="Compact"/>
        <w:numPr>
          <w:ilvl w:val="0"/>
          <w:numId w:val="1017"/>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17"/>
        </w:numPr>
      </w:pPr>
      <w:r>
        <w:rPr>
          <w:rFonts w:hint="eastAsia"/>
        </w:rPr>
        <w:t xml:space="preserve">駐車場管理会社で大量の駐車場契約を行う場合、電子契約サービスの活用により、契約事務の効率化と印紙税ゼロ化を同時に実現できます。</w:t>
      </w:r>
    </w:p>
    <w:p>
      <w:pPr>
        <w:pStyle w:val="Compact"/>
        <w:numPr>
          <w:ilvl w:val="0"/>
          <w:numId w:val="1017"/>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414;&#12383;&#12399;&#12300;&#36035;&#20511;&#20154;&#12301;&#12392;&#12356;&#12358;&#12290;" TargetMode="External" /><Relationship Type="http://schemas.openxmlformats.org/officeDocument/2006/relationships/hyperlink" Id="rId9" Target="&#20197;&#19979;&#12300;&#30002;&#12301;&#12414;&#12383;&#12399;&#12300;&#36035;&#36024;&#20154;&#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414;&#12383;&#12399;&#12300;&#36035;&#20511;&#20154;&#12301;&#12392;&#12356;&#12358;&#12290;" TargetMode="External" /><Relationship Type="http://schemas.openxmlformats.org/officeDocument/2006/relationships/hyperlink" Id="rId9" Target="&#20197;&#19979;&#12300;&#30002;&#12301;&#12414;&#12383;&#12399;&#12300;&#36035;&#36024;&#20154;&#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2026-06-16T00:52:17Z</dcterms:created>
  <dcterms:modified xsi:type="dcterms:W3CDTF">2026-06-16T00:52:17Z</dcterms:modified>
</cp:coreProperties>
</file>

<file path=docProps/custom.xml><?xml version="1.0" encoding="utf-8"?>
<Properties xmlns="http://schemas.openxmlformats.org/officeDocument/2006/custom-properties" xmlns:vt="http://schemas.openxmlformats.org/officeDocument/2006/docPropsVTypes"/>
</file>