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支払猶予合意書(既存債務の支払期日修正・分割払い切替)</w:t>
      </w:r>
      <w:r>
        <w:rPr>
          <w:rFonts w:hint="eastAsia"/>
        </w:rPr>
        <w:t xml:space="preserve">を主構成としています。</w:t>
      </w:r>
      <w:r>
        <w:rPr>
          <w:rFonts w:hint="eastAsia"/>
          <w:b/>
          <w:bCs/>
        </w:rPr>
        <w:t xml:space="preserve">一括猶予版・分割払い版・連帯保証人付き版・担保設定付き版・公正証書化用版</w:t>
      </w:r>
      <w:r>
        <w:rPr>
          <w:rFonts w:hint="eastAsia"/>
        </w:rPr>
        <w:t xml:space="preserve">の各バリアントを備え、状況に応じて選択できます。</w:t>
      </w:r>
      <w:r>
        <w:rPr>
          <w:rFonts w:hint="eastAsia"/>
          <w:b/>
          <w:bCs/>
        </w:rPr>
        <w:t xml:space="preserve">期限の利益喪失条項</w:t>
      </w:r>
      <w:r>
        <w:rPr>
          <w:rFonts w:hint="eastAsia"/>
        </w:rPr>
        <w:t xml:space="preserve">は債権者の防御線として極めて重要です。</w:t>
      </w:r>
      <w:r>
        <w:rPr>
          <w:rFonts w:hint="eastAsia"/>
          <w:b/>
          <w:bCs/>
        </w:rPr>
        <w:t xml:space="preserve">支払猶予合意は、債権者にとっても連帯保証人追加・担保設定・公正証書化による債権保全強化のチャンス</w:t>
      </w:r>
      <w:r>
        <w:rPr>
          <w:rFonts w:hint="eastAsia"/>
        </w:rPr>
        <w:t xml:space="preserve">として活用してください。</w:t>
      </w:r>
      <w:r>
        <w:rPr>
          <w:rFonts w:hint="eastAsia"/>
          <w:b/>
          <w:bCs/>
        </w:rPr>
        <w:t xml:space="preserve">連帯保証人付き版</w:t>
      </w:r>
      <w:r>
        <w:rPr>
          <w:rFonts w:hint="eastAsia"/>
        </w:rPr>
        <w:t xml:space="preserve">では、2020年4月改正民法の個人根保証契約極度額(民法第465条の2)に注意してください。</w:t>
      </w:r>
      <w:r>
        <w:rPr>
          <w:rFonts w:hint="eastAsia"/>
          <w:b/>
          <w:bCs/>
        </w:rPr>
        <w:t xml:space="preserve">印紙税</w:t>
      </w:r>
      <w:r>
        <w:rPr>
          <w:rFonts w:hint="eastAsia"/>
        </w:rPr>
        <w:t xml:space="preserve">は変更内容により判定されますが、</w:t>
      </w:r>
      <w:r>
        <w:rPr>
          <w:rFonts w:hint="eastAsia"/>
          <w:b/>
          <w:bCs/>
        </w:rPr>
        <w:t xml:space="preserve">電子契約では一律に印紙税不要</w:t>
      </w:r>
      <w:r>
        <w:t xml:space="preserve">となります。</w:t>
      </w:r>
    </w:p>
    <w:p>
      <w:r>
        <w:pict>
          <v:rect style="width:0;height:1.5pt" o:hralign="center" o:hrstd="t" o:hr="t"/>
        </w:pict>
      </w:r>
    </w:p>
    <w:bookmarkStart w:id="38" w:name="支払猶予合意書"/>
    <w:p>
      <w:pPr>
        <w:pStyle w:val="Heading1"/>
      </w:pPr>
      <w:r>
        <w:rPr>
          <w:rFonts w:hint="eastAsia"/>
        </w:rPr>
        <w:t xml:space="preserve">支払猶予合意書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とは、乙が甲に対し負担する別紙「対象債務一覧」記載の債務(以下「本債務」という。)の支払について、次のとおり合意し、本支払猶予合意書(以下「本合意書」という。)を取り交わす。</w:t>
      </w:r>
    </w:p>
    <w:p>
      <w:r>
        <w:pict>
          <v:rect style="width:0;height:1.5pt" o:hralign="center" o:hrstd="t" o:hr="t"/>
        </w:pict>
      </w:r>
    </w:p>
    <w:bookmarkStart w:id="11" w:name="第1条本合意の目的"/>
    <w:p>
      <w:pPr>
        <w:pStyle w:val="Heading2"/>
      </w:pPr>
      <w:r>
        <w:rPr>
          <w:rFonts w:hint="eastAsia"/>
        </w:rPr>
        <w:t xml:space="preserve">第1条(本合意の目的)</w:t>
      </w:r>
    </w:p>
    <w:p>
      <w:pPr>
        <w:pStyle w:val="FirstParagraph"/>
      </w:pPr>
      <w:r>
        <w:rPr>
          <w:rFonts w:hint="eastAsia"/>
        </w:rPr>
        <w:t xml:space="preserve">本合意書は、乙が甲に対し負担する本債務について、乙の支払能力の現状に鑑み、甲が支払期日を一定期間猶予し、または分割払いに切り替えることに合意し、もって本債務の円滑な弁済と甲乙の取引関係の継続を図ることを目的とする。</w:t>
      </w:r>
    </w:p>
    <w:bookmarkEnd w:id="11"/>
    <w:bookmarkStart w:id="12" w:name="第2条対象債務の特定"/>
    <w:p>
      <w:pPr>
        <w:pStyle w:val="Heading2"/>
      </w:pPr>
      <w:r>
        <w:rPr>
          <w:rFonts w:hint="eastAsia"/>
        </w:rPr>
        <w:t xml:space="preserve">第2条(対象債務の特定)</w:t>
      </w:r>
    </w:p>
    <w:p>
      <w:pPr>
        <w:pStyle w:val="Compact"/>
        <w:numPr>
          <w:ilvl w:val="0"/>
          <w:numId w:val="1001"/>
        </w:numPr>
      </w:pPr>
      <w:r>
        <w:rPr>
          <w:rFonts w:hint="eastAsia"/>
        </w:rPr>
        <w:t xml:space="preserve">本合意書において支払猶予の対象となる本債務は、別紙「対象債務一覧」に記載のとおりとする。</w:t>
      </w:r>
    </w:p>
    <w:p>
      <w:pPr>
        <w:pStyle w:val="Compact"/>
        <w:numPr>
          <w:ilvl w:val="0"/>
          <w:numId w:val="1001"/>
        </w:numPr>
      </w:pPr>
      <w:r>
        <w:rPr>
          <w:rFonts w:hint="eastAsia"/>
        </w:rPr>
        <w:t xml:space="preserve">別紙「対象債務一覧」に記載されない乙の甲に対する債務は、本合意書の対象外とし、当該債務については別途処理する。</w:t>
      </w:r>
    </w:p>
    <w:p>
      <w:pPr>
        <w:pStyle w:val="Compact"/>
        <w:numPr>
          <w:ilvl w:val="0"/>
          <w:numId w:val="1001"/>
        </w:numPr>
      </w:pPr>
      <w:r>
        <w:rPr>
          <w:rFonts w:hint="eastAsia"/>
        </w:rPr>
        <w:t xml:space="preserve">乙は、本合意書締結時点における本債務の存在および</w:t>
      </w:r>
      <w:r>
        <w:rPr>
          <w:rFonts w:hint="eastAsia"/>
          <w:b/>
          <w:bCs/>
        </w:rPr>
        <w:t xml:space="preserve">未払残高金[金額]円</w:t>
      </w:r>
      <w:r>
        <w:rPr>
          <w:rFonts w:hint="eastAsia"/>
        </w:rPr>
        <w:t xml:space="preserve">を承認する。</w:t>
      </w:r>
    </w:p>
    <w:bookmarkEnd w:id="12"/>
    <w:bookmarkStart w:id="13" w:name="第3条支払猶予の合意"/>
    <w:p>
      <w:pPr>
        <w:pStyle w:val="Heading2"/>
      </w:pPr>
      <w:r>
        <w:rPr>
          <w:rFonts w:hint="eastAsia"/>
        </w:rPr>
        <w:t xml:space="preserve">第3条(支払猶予の合意)</w:t>
      </w:r>
    </w:p>
    <w:p>
      <w:pPr>
        <w:pStyle w:val="FirstParagraph"/>
      </w:pPr>
      <w:r>
        <w:rPr>
          <w:rFonts w:hint="eastAsia"/>
        </w:rPr>
        <w:t xml:space="preserve">甲は、乙に対し、本債務の支払について、次のいずれかの方法による支払猶予を認める(該当するものを選択)。</w:t>
      </w:r>
    </w:p>
    <w:p>
      <w:pPr>
        <w:pStyle w:val="BodyText"/>
      </w:pPr>
      <w:r>
        <w:t xml:space="preserve">☐</w:t>
      </w:r>
      <w:r>
        <w:t xml:space="preserve"> </w:t>
      </w:r>
      <w:r>
        <w:rPr>
          <w:rFonts w:hint="eastAsia"/>
          <w:b/>
          <w:bCs/>
        </w:rPr>
        <w:t xml:space="preserve">一括猶予型</w:t>
      </w:r>
      <w:r>
        <w:rPr>
          <w:rFonts w:hint="eastAsia"/>
        </w:rPr>
        <w:t xml:space="preserve">:本債務(金[金額]円)を、</w:t>
      </w:r>
      <w:r>
        <w:rPr>
          <w:rFonts w:hint="eastAsia"/>
          <w:b/>
          <w:bCs/>
        </w:rPr>
        <w:t xml:space="preserve">[YYYY年MM月DD日]までに一括して</w:t>
      </w:r>
      <w:r>
        <w:rPr>
          <w:rFonts w:hint="eastAsia"/>
        </w:rPr>
        <w:t xml:space="preserve">甲に支払う。</w:t>
      </w:r>
    </w:p>
    <w:p>
      <w:pPr>
        <w:pStyle w:val="BodyText"/>
      </w:pPr>
      <w:r>
        <w:t xml:space="preserve">☐</w:t>
      </w:r>
      <w:r>
        <w:t xml:space="preserve"> </w:t>
      </w:r>
      <w:r>
        <w:rPr>
          <w:rFonts w:hint="eastAsia"/>
          <w:b/>
          <w:bCs/>
        </w:rPr>
        <w:t xml:space="preserve">分割払い型</w:t>
      </w:r>
      <w:r>
        <w:rPr>
          <w:rFonts w:hint="eastAsia"/>
        </w:rPr>
        <w:t xml:space="preserve">:本債務(金[金額]円)を、別紙「返済計画表」に従い、</w:t>
      </w:r>
      <w:r>
        <w:rPr>
          <w:rFonts w:hint="eastAsia"/>
          <w:b/>
          <w:bCs/>
        </w:rPr>
        <w:t xml:space="preserve">[YYYY年MM月DD日]から[YYYY年MM月DD日]までの間、毎月[末日]までに</w:t>
      </w:r>
      <w:r>
        <w:rPr>
          <w:rFonts w:hint="eastAsia"/>
        </w:rPr>
        <w:t xml:space="preserve">分割して甲に支払う。</w:t>
      </w:r>
    </w:p>
    <w:p>
      <w:pPr>
        <w:pStyle w:val="BodyText"/>
      </w:pPr>
      <w:r>
        <w:t xml:space="preserve">☐</w:t>
      </w:r>
      <w:r>
        <w:t xml:space="preserve"> </w:t>
      </w:r>
      <w:r>
        <w:rPr>
          <w:rFonts w:hint="eastAsia"/>
          <w:b/>
          <w:bCs/>
        </w:rPr>
        <w:t xml:space="preserve">混合型</w:t>
      </w:r>
      <w:r>
        <w:rPr>
          <w:rFonts w:hint="eastAsia"/>
        </w:rPr>
        <w:t xml:space="preserve">:本債務のうち、金[金額]円を[YYYY年MM月DD日]までに一括して支払い、残額金[金額]円は別紙「返済計画表」に従い分割払いとする。</w:t>
      </w:r>
    </w:p>
    <w:bookmarkEnd w:id="13"/>
    <w:bookmarkStart w:id="14" w:name="第4条返済計画"/>
    <w:p>
      <w:pPr>
        <w:pStyle w:val="Heading2"/>
      </w:pPr>
      <w:r>
        <w:rPr>
          <w:rFonts w:hint="eastAsia"/>
        </w:rPr>
        <w:t xml:space="preserve">第4条(返済計画)</w:t>
      </w:r>
    </w:p>
    <w:p>
      <w:pPr>
        <w:pStyle w:val="Compact"/>
        <w:numPr>
          <w:ilvl w:val="0"/>
          <w:numId w:val="1002"/>
        </w:numPr>
      </w:pPr>
      <w:r>
        <w:rPr>
          <w:rFonts w:hint="eastAsia"/>
        </w:rPr>
        <w:t xml:space="preserve">第3条で分割払い型または混合型を選択した場合、返済計画は別紙「返済計画表」に定めるとおりとする。</w:t>
      </w:r>
    </w:p>
    <w:p>
      <w:pPr>
        <w:pStyle w:val="Compact"/>
        <w:numPr>
          <w:ilvl w:val="0"/>
          <w:numId w:val="1002"/>
        </w:numPr>
      </w:pPr>
      <w:r>
        <w:rPr>
          <w:rFonts w:hint="eastAsia"/>
        </w:rPr>
        <w:t xml:space="preserve">乙は、別紙「返済計画表」に定める各支払期日までに、各支払額を甲の指定する銀行口座への振込により支払う。振込手数料は乙の負担とする。</w:t>
      </w:r>
    </w:p>
    <w:p>
      <w:pPr>
        <w:pStyle w:val="Compact"/>
        <w:numPr>
          <w:ilvl w:val="0"/>
          <w:numId w:val="1002"/>
        </w:numPr>
      </w:pPr>
      <w:r>
        <w:rPr>
          <w:rFonts w:hint="eastAsia"/>
        </w:rPr>
        <w:t xml:space="preserve">乙は、分割払いの繰上一括返済または部分繰上返済を、いつでも甲に対し申し出ることができる。甲は合理的な理由がない限り、これに応じるものとする。</w:t>
      </w:r>
    </w:p>
    <w:bookmarkEnd w:id="14"/>
    <w:bookmarkStart w:id="15" w:name="第5条利息遅延損害金"/>
    <w:p>
      <w:pPr>
        <w:pStyle w:val="Heading2"/>
      </w:pPr>
      <w:r>
        <w:rPr>
          <w:rFonts w:hint="eastAsia"/>
        </w:rPr>
        <w:t xml:space="preserve">第5条(利息・遅延損害金)</w:t>
      </w:r>
    </w:p>
    <w:p>
      <w:pPr>
        <w:pStyle w:val="Compact"/>
        <w:numPr>
          <w:ilvl w:val="0"/>
          <w:numId w:val="1003"/>
        </w:numPr>
      </w:pPr>
      <w:r>
        <w:rPr>
          <w:rFonts w:hint="eastAsia"/>
        </w:rPr>
        <w:t xml:space="preserve">本債務の猶予期間中の利息については、次のとおりとする(該当するものを選択)。</w:t>
      </w:r>
    </w:p>
    <w:p>
      <w:pPr>
        <w:pStyle w:val="FirstParagraph"/>
      </w:pPr>
      <w:r>
        <w:t xml:space="preserve">☐</w:t>
      </w:r>
      <w:r>
        <w:t xml:space="preserve"> </w:t>
      </w:r>
      <w:r>
        <w:rPr>
          <w:rFonts w:hint="eastAsia"/>
          <w:b/>
          <w:bCs/>
        </w:rPr>
        <w:t xml:space="preserve">元契約の利息条項を引き継ぐ</w:t>
      </w:r>
      <w:r>
        <w:rPr>
          <w:rFonts w:hint="eastAsia"/>
        </w:rPr>
        <w:t xml:space="preserve">:本債務の利息は、元契約に定める利率を継続適用する。</w:t>
      </w:r>
      <w:r>
        <w:t xml:space="preserve"> </w:t>
      </w:r>
      <w:r>
        <w:t xml:space="preserve">☐</w:t>
      </w:r>
      <w:r>
        <w:t xml:space="preserve"> </w:t>
      </w:r>
      <w:r>
        <w:rPr>
          <w:rFonts w:hint="eastAsia"/>
          <w:b/>
          <w:bCs/>
        </w:rPr>
        <w:t xml:space="preserve">新たに利息を設定する</w:t>
      </w:r>
      <w:r>
        <w:rPr>
          <w:rFonts w:hint="eastAsia"/>
        </w:rPr>
        <w:t xml:space="preserve">:本債務の元本に対し、年[利率]%(利息制限法第1条の範囲内)の利息を、猶予期間中に発生させる。</w:t>
      </w:r>
      <w:r>
        <w:t xml:space="preserve"> </w:t>
      </w:r>
      <w:r>
        <w:t xml:space="preserve">☐</w:t>
      </w:r>
      <w:r>
        <w:t xml:space="preserve"> </w:t>
      </w:r>
      <w:r>
        <w:rPr>
          <w:rFonts w:hint="eastAsia"/>
          <w:b/>
          <w:bCs/>
        </w:rPr>
        <w:t xml:space="preserve">利息を免除する</w:t>
      </w:r>
      <w:r>
        <w:rPr>
          <w:rFonts w:hint="eastAsia"/>
        </w:rPr>
        <w:t xml:space="preserve">:猶予期間中の利息は発生しない(無利息)。</w:t>
      </w:r>
    </w:p>
    <w:p>
      <w:pPr>
        <w:pStyle w:val="Compact"/>
        <w:numPr>
          <w:ilvl w:val="0"/>
          <w:numId w:val="1004"/>
        </w:numPr>
      </w:pPr>
      <w:r>
        <w:rPr>
          <w:rFonts w:hint="eastAsia"/>
        </w:rPr>
        <w:t xml:space="preserve">乙が各支払期日までに支払を怠った場合、乙は甲に対し、未払金額に対する</w:t>
      </w:r>
      <w:r>
        <w:rPr>
          <w:rFonts w:hint="eastAsia"/>
          <w:b/>
          <w:bCs/>
        </w:rPr>
        <w:t xml:space="preserve">年[利率]%</w:t>
      </w:r>
      <w:r>
        <w:rPr>
          <w:rFonts w:hint="eastAsia"/>
        </w:rPr>
        <w:t xml:space="preserve">(利息制限法第4条の範囲内・通常利息の1.46倍以内)の割合による遅延損害金を支払う。</w:t>
      </w:r>
    </w:p>
    <w:p>
      <w:pPr>
        <w:pStyle w:val="Compact"/>
        <w:numPr>
          <w:ilvl w:val="0"/>
          <w:numId w:val="1004"/>
        </w:numPr>
      </w:pPr>
      <w:r>
        <w:rPr>
          <w:rFonts w:hint="eastAsia"/>
        </w:rPr>
        <w:t xml:space="preserve">本合意書締結時点までに発生している既往の遅延損害金については、別紙「対象債務一覧」に記載のとおり処理する。</w:t>
      </w:r>
    </w:p>
    <w:bookmarkEnd w:id="15"/>
    <w:bookmarkStart w:id="16" w:name="第6条期限の利益喪失"/>
    <w:p>
      <w:pPr>
        <w:pStyle w:val="Heading2"/>
      </w:pPr>
      <w:r>
        <w:rPr>
          <w:rFonts w:hint="eastAsia"/>
        </w:rPr>
        <w:t xml:space="preserve">第6条(期限の利益喪失)</w:t>
      </w:r>
    </w:p>
    <w:p>
      <w:pPr>
        <w:pStyle w:val="Compact"/>
        <w:numPr>
          <w:ilvl w:val="0"/>
          <w:numId w:val="1005"/>
        </w:numPr>
      </w:pPr>
      <w:r>
        <w:rPr>
          <w:rFonts w:hint="eastAsia"/>
        </w:rPr>
        <w:t xml:space="preserve">乙が次の各号のいずれかに該当した場合、乙は何らの通知催告を要せず</w:t>
      </w:r>
      <w:r>
        <w:rPr>
          <w:rFonts w:hint="eastAsia"/>
          <w:b/>
          <w:bCs/>
        </w:rPr>
        <w:t xml:space="preserve">当然に期限の利益を失い</w:t>
      </w:r>
      <w:r>
        <w:rPr>
          <w:rFonts w:hint="eastAsia"/>
        </w:rPr>
        <w:t xml:space="preserve">、本債務の残額全額を直ちに甲に支払う。</w:t>
      </w:r>
    </w:p>
    <w:p>
      <w:pPr>
        <w:pStyle w:val="Compact"/>
        <w:numPr>
          <w:ilvl w:val="0"/>
          <w:numId w:val="1006"/>
        </w:numPr>
      </w:pPr>
      <w:r>
        <w:rPr>
          <w:rFonts w:hint="eastAsia"/>
        </w:rPr>
        <w:t xml:space="preserve">1回でも本合意書第4条に定める支払を怠ったとき(または[2]回連続で怠ったとき)</w:t>
      </w:r>
    </w:p>
    <w:p>
      <w:pPr>
        <w:pStyle w:val="Compact"/>
        <w:numPr>
          <w:ilvl w:val="0"/>
          <w:numId w:val="1006"/>
        </w:numPr>
      </w:pPr>
      <w:r>
        <w:rPr>
          <w:rFonts w:hint="eastAsia"/>
        </w:rPr>
        <w:t xml:space="preserve">本合意書の他の条項に違反したとき</w:t>
      </w:r>
    </w:p>
    <w:p>
      <w:pPr>
        <w:pStyle w:val="Compact"/>
        <w:numPr>
          <w:ilvl w:val="0"/>
          <w:numId w:val="1006"/>
        </w:numPr>
      </w:pPr>
      <w:r>
        <w:rPr>
          <w:rFonts w:hint="eastAsia"/>
        </w:rPr>
        <w:t xml:space="preserve">乙が支払停止、支払不能、破産・民事再生・特別清算・会社更生等の手続開始の申立てを受け、または自ら申立てを行ったとき</w:t>
      </w:r>
    </w:p>
    <w:p>
      <w:pPr>
        <w:pStyle w:val="Compact"/>
        <w:numPr>
          <w:ilvl w:val="0"/>
          <w:numId w:val="1006"/>
        </w:numPr>
      </w:pPr>
      <w:r>
        <w:rPr>
          <w:rFonts w:hint="eastAsia"/>
        </w:rPr>
        <w:t xml:space="preserve">乙が他の債務について差押え・仮差押え・仮処分・競売開始決定・滞納処分等を受けたとき</w:t>
      </w:r>
    </w:p>
    <w:p>
      <w:pPr>
        <w:pStyle w:val="Compact"/>
        <w:numPr>
          <w:ilvl w:val="0"/>
          <w:numId w:val="1006"/>
        </w:numPr>
      </w:pPr>
      <w:r>
        <w:rPr>
          <w:rFonts w:hint="eastAsia"/>
        </w:rPr>
        <w:t xml:space="preserve">乙が手形・小切手を不渡りにしたとき</w:t>
      </w:r>
    </w:p>
    <w:p>
      <w:pPr>
        <w:pStyle w:val="Compact"/>
        <w:numPr>
          <w:ilvl w:val="0"/>
          <w:numId w:val="1006"/>
        </w:numPr>
      </w:pPr>
      <w:r>
        <w:rPr>
          <w:rFonts w:hint="eastAsia"/>
        </w:rPr>
        <w:t xml:space="preserve">乙が事業を廃止・解散・休止したとき</w:t>
      </w:r>
    </w:p>
    <w:p>
      <w:pPr>
        <w:pStyle w:val="Compact"/>
        <w:numPr>
          <w:ilvl w:val="0"/>
          <w:numId w:val="1006"/>
        </w:numPr>
      </w:pPr>
      <w:r>
        <w:rPr>
          <w:rFonts w:hint="eastAsia"/>
        </w:rPr>
        <w:t xml:space="preserve">乙の財産状況が著しく悪化したと甲が合理的に判断したとき</w:t>
      </w:r>
    </w:p>
    <w:p>
      <w:pPr>
        <w:pStyle w:val="Compact"/>
        <w:numPr>
          <w:ilvl w:val="0"/>
          <w:numId w:val="1006"/>
        </w:numPr>
      </w:pPr>
      <w:r>
        <w:rPr>
          <w:rFonts w:hint="eastAsia"/>
        </w:rPr>
        <w:t xml:space="preserve">第8条(担保設定)に基づき設定された担保が滅失・損傷・価値減少したとき</w:t>
      </w:r>
    </w:p>
    <w:p>
      <w:pPr>
        <w:pStyle w:val="Compact"/>
        <w:numPr>
          <w:ilvl w:val="0"/>
          <w:numId w:val="1006"/>
        </w:numPr>
      </w:pPr>
      <w:r>
        <w:rPr>
          <w:rFonts w:hint="eastAsia"/>
        </w:rPr>
        <w:t xml:space="preserve">第11条(反社条項)に違反したとき</w:t>
      </w:r>
    </w:p>
    <w:p>
      <w:pPr>
        <w:pStyle w:val="Compact"/>
        <w:numPr>
          <w:ilvl w:val="0"/>
          <w:numId w:val="1007"/>
        </w:numPr>
      </w:pPr>
      <w:r>
        <w:rPr>
          <w:rFonts w:hint="eastAsia"/>
        </w:rPr>
        <w:t xml:space="preserve">期限の利益喪失時、乙は本債務の残額全額および本合意書締結時点までの利息・遅延損害金、期限の利益喪失日までの遅延損害金を直ちに甲に支払う。</w:t>
      </w:r>
    </w:p>
    <w:bookmarkEnd w:id="16"/>
    <w:bookmarkStart w:id="19" w:name="第7条連帯保証"/>
    <w:p>
      <w:pPr>
        <w:pStyle w:val="Heading2"/>
      </w:pPr>
      <w:r>
        <w:rPr>
          <w:rFonts w:hint="eastAsia"/>
        </w:rPr>
        <w:t xml:space="preserve">第7条(連帯保証)</w:t>
      </w:r>
    </w:p>
    <w:p>
      <w:pPr>
        <w:pStyle w:val="FirstParagraph"/>
      </w:pPr>
      <w:r>
        <w:rPr>
          <w:rFonts w:hint="eastAsia"/>
        </w:rPr>
        <w:t xml:space="preserve">(連帯保証人を付ける場合・該当時に使用)</w:t>
      </w:r>
    </w:p>
    <w:p>
      <w:pPr>
        <w:pStyle w:val="Compact"/>
        <w:numPr>
          <w:ilvl w:val="0"/>
          <w:numId w:val="1008"/>
        </w:numPr>
      </w:pPr>
      <w:r>
        <w:rPr>
          <w:rFonts w:hint="eastAsia"/>
        </w:rPr>
        <w:t xml:space="preserve">連帯保証人</w:t>
      </w:r>
      <w:hyperlink r:id="rId17">
        <w:r>
          <w:rPr>
            <w:rStyle w:val="Hyperlink"/>
            <w:rFonts w:hint="eastAsia"/>
          </w:rPr>
          <w:t xml:space="preserve">氏名</w:t>
        </w:r>
      </w:hyperlink>
      <w:r>
        <w:rPr>
          <w:rFonts w:hint="eastAsia"/>
        </w:rPr>
        <w:t xml:space="preserve">は、乙の本合意書に基づく一切の債務について、</w:t>
      </w:r>
      <w:r>
        <w:rPr>
          <w:rFonts w:hint="eastAsia"/>
          <w:b/>
          <w:bCs/>
        </w:rPr>
        <w:t xml:space="preserve">極度額金[金額]円</w:t>
      </w:r>
      <w:r>
        <w:rPr>
          <w:rFonts w:hint="eastAsia"/>
        </w:rPr>
        <w:t xml:space="preserve">(民法第465条の2)の範囲で、乙と連帯して保証する。</w:t>
      </w:r>
    </w:p>
    <w:p>
      <w:pPr>
        <w:pStyle w:val="Compact"/>
        <w:numPr>
          <w:ilvl w:val="0"/>
          <w:numId w:val="1008"/>
        </w:numPr>
      </w:pPr>
      <w:r>
        <w:rPr>
          <w:rFonts w:hint="eastAsia"/>
        </w:rPr>
        <w:t xml:space="preserve">連帯保証人は、本合意書の内容を十分に理解した上で、自由な意思に基づき本連帯保証を引き受ける。</w:t>
      </w:r>
    </w:p>
    <w:p>
      <w:pPr>
        <w:pStyle w:val="Compact"/>
        <w:numPr>
          <w:ilvl w:val="0"/>
          <w:numId w:val="1008"/>
        </w:numPr>
      </w:pPr>
      <w:r>
        <w:rPr>
          <w:rFonts w:hint="eastAsia"/>
        </w:rPr>
        <w:t xml:space="preserve">連帯保証人が個人であって、本債務が事業性貸付に係る債務の場合、本連帯保証は</w:t>
      </w:r>
      <w:r>
        <w:rPr>
          <w:rFonts w:hint="eastAsia"/>
          <w:b/>
          <w:bCs/>
        </w:rPr>
        <w:t xml:space="preserve">公正証書による保証意思宣明</w:t>
      </w:r>
      <w:r>
        <w:rPr>
          <w:rFonts w:hint="eastAsia"/>
        </w:rPr>
        <w:t xml:space="preserve">(民法第465条の6)を経たものでなければ効力を生じない。</w:t>
      </w:r>
    </w:p>
    <w:p>
      <w:pPr>
        <w:pStyle w:val="Compact"/>
        <w:numPr>
          <w:ilvl w:val="0"/>
          <w:numId w:val="1008"/>
        </w:numPr>
      </w:pPr>
      <w:r>
        <w:rPr>
          <w:rFonts w:hint="eastAsia"/>
        </w:rPr>
        <w:t xml:space="preserve">甲は、乙の財産状況・履行状況について、連帯保証人の請求があったときは速やかに情報提供を行う(民法第458条の2)。</w:t>
      </w:r>
    </w:p>
    <w:bookmarkStart w:id="18" w:name="連帯保証人欄"/>
    <w:p>
      <w:pPr>
        <w:pStyle w:val="Heading3"/>
      </w:pPr>
      <w:r>
        <w:rPr>
          <w:rFonts w:hint="eastAsia"/>
        </w:rPr>
        <w:t xml:space="preserve">連帯保証人欄</w:t>
      </w:r>
    </w:p>
    <w:p>
      <w:pPr>
        <w:pStyle w:val="FirstParagraph"/>
      </w:pPr>
      <w:r>
        <w:rPr>
          <w:rFonts w:hint="eastAsia"/>
        </w:rPr>
        <w:t xml:space="preserve">住所:[連帯保証人の住所]</w:t>
      </w:r>
      <w:r>
        <w:t xml:space="preserve"> </w:t>
      </w:r>
      <w:r>
        <w:rPr>
          <w:rFonts w:hint="eastAsia"/>
        </w:rPr>
        <w:t xml:space="preserve">氏名(自署):[連帯保証人の氏名]</w:t>
      </w:r>
      <w:r>
        <w:t xml:space="preserve"> </w:t>
      </w:r>
      <w:r>
        <w:rPr>
          <w:rFonts w:hint="eastAsia"/>
          <w:b/>
          <w:bCs/>
        </w:rPr>
        <w:t xml:space="preserve">印</w:t>
      </w:r>
      <w:r>
        <w:rPr>
          <w:rFonts w:hint="eastAsia"/>
        </w:rPr>
        <w:t xml:space="preserve">(実印)</w:t>
      </w:r>
      <w:r>
        <w:t xml:space="preserve"> </w:t>
      </w:r>
      <w:r>
        <w:rPr>
          <w:rFonts w:hint="eastAsia"/>
        </w:rPr>
        <w:t xml:space="preserve">生年月日:[YYYY年MM月DD日]</w:t>
      </w:r>
      <w:r>
        <w:t xml:space="preserve"> </w:t>
      </w:r>
      <w:r>
        <w:rPr>
          <w:rFonts w:hint="eastAsia"/>
        </w:rPr>
        <w:t xml:space="preserve">(印鑑証明書を添付)</w:t>
      </w:r>
    </w:p>
    <w:p>
      <w:r>
        <w:pict>
          <v:rect style="width:0;height:1.5pt" o:hralign="center" o:hrstd="t" o:hr="t"/>
        </w:pict>
      </w:r>
    </w:p>
    <w:bookmarkEnd w:id="18"/>
    <w:bookmarkEnd w:id="19"/>
    <w:bookmarkStart w:id="20" w:name="第8条担保設定"/>
    <w:p>
      <w:pPr>
        <w:pStyle w:val="Heading2"/>
      </w:pPr>
      <w:r>
        <w:rPr>
          <w:rFonts w:hint="eastAsia"/>
        </w:rPr>
        <w:t xml:space="preserve">第8条(担保設定)</w:t>
      </w:r>
    </w:p>
    <w:p>
      <w:pPr>
        <w:pStyle w:val="FirstParagraph"/>
      </w:pPr>
      <w:r>
        <w:rPr>
          <w:rFonts w:hint="eastAsia"/>
        </w:rPr>
        <w:t xml:space="preserve">(担保を設定する場合・該当時に使用)</w:t>
      </w:r>
    </w:p>
    <w:p>
      <w:pPr>
        <w:pStyle w:val="Compact"/>
        <w:numPr>
          <w:ilvl w:val="0"/>
          <w:numId w:val="1009"/>
        </w:numPr>
      </w:pPr>
      <w:r>
        <w:rPr>
          <w:rFonts w:hint="eastAsia"/>
        </w:rPr>
        <w:t xml:space="preserve">乙は、本債務の支払を担保するため、次の物件に対し甲のため[抵当権/質権/譲渡担保]を設定する。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担保物の種類</w:t>
            </w:r>
          </w:p>
        </w:tc>
        <w:tc>
          <w:tcPr/>
          <w:p>
            <w:pPr>
              <w:pStyle w:val="Compact"/>
            </w:pPr>
            <w:r>
              <w:rPr>
                <w:rFonts w:hint="eastAsia"/>
              </w:rPr>
              <w:t xml:space="preserve">☐不動産抵当権</w:t>
            </w:r>
            <w:r>
              <w:t xml:space="preserve"> </w:t>
            </w:r>
            <w:r>
              <w:rPr>
                <w:rFonts w:hint="eastAsia"/>
              </w:rPr>
              <w:t xml:space="preserve">☐動産譲渡担保</w:t>
            </w:r>
            <w:r>
              <w:t xml:space="preserve"> </w:t>
            </w:r>
            <w:r>
              <w:rPr>
                <w:rFonts w:hint="eastAsia"/>
              </w:rPr>
              <w:t xml:space="preserve">☐売掛金譲渡担保</w:t>
            </w:r>
            <w:r>
              <w:t xml:space="preserve"> </w:t>
            </w:r>
            <w:r>
              <w:rPr>
                <w:rFonts w:hint="eastAsia"/>
              </w:rPr>
              <w:t xml:space="preserve">☐預金担保</w:t>
            </w:r>
            <w:r>
              <w:t xml:space="preserve"> </w:t>
            </w:r>
            <w:r>
              <w:rPr>
                <w:rFonts w:hint="eastAsia"/>
              </w:rPr>
              <w:t xml:space="preserve">☐その他</w:t>
            </w:r>
          </w:p>
        </w:tc>
      </w:tr>
      <w:tr>
        <w:tc>
          <w:tcPr/>
          <w:p>
            <w:pPr>
              <w:pStyle w:val="Compact"/>
            </w:pPr>
            <w:r>
              <w:rPr>
                <w:rFonts w:hint="eastAsia"/>
              </w:rPr>
              <w:t xml:space="preserve">担保物の特定</w:t>
            </w:r>
          </w:p>
        </w:tc>
        <w:tc>
          <w:tcPr/>
          <w:p>
            <w:pPr>
              <w:pStyle w:val="Compact"/>
            </w:pPr>
            <w:r>
              <w:rPr>
                <w:rFonts w:hint="eastAsia"/>
              </w:rPr>
              <w:t xml:space="preserve">[不動産表示・動産・債権等の具体的特定]</w:t>
            </w:r>
          </w:p>
        </w:tc>
      </w:tr>
      <w:tr>
        <w:tc>
          <w:tcPr/>
          <w:p>
            <w:pPr>
              <w:pStyle w:val="Compact"/>
            </w:pPr>
            <w:r>
              <w:rPr>
                <w:rFonts w:hint="eastAsia"/>
              </w:rPr>
              <w:t xml:space="preserve">担保価値の評価額</w:t>
            </w:r>
          </w:p>
        </w:tc>
        <w:tc>
          <w:tcPr/>
          <w:p>
            <w:pPr>
              <w:pStyle w:val="Compact"/>
            </w:pPr>
            <w:r>
              <w:rPr>
                <w:rFonts w:hint="eastAsia"/>
              </w:rPr>
              <w:t xml:space="preserve">金[金額]円</w:t>
            </w:r>
          </w:p>
        </w:tc>
      </w:tr>
    </w:tbl>
    <w:p>
      <w:pPr>
        <w:pStyle w:val="Compact"/>
        <w:numPr>
          <w:ilvl w:val="0"/>
          <w:numId w:val="1010"/>
        </w:numPr>
      </w:pPr>
      <w:r>
        <w:rPr>
          <w:rFonts w:hint="eastAsia"/>
        </w:rPr>
        <w:t xml:space="preserve">不動産抵当権の設定登記、動産・債権譲渡の登記等の手続が必要な場合、乙は速やかに当該手続に協力する。</w:t>
      </w:r>
    </w:p>
    <w:p>
      <w:pPr>
        <w:pStyle w:val="Compact"/>
        <w:numPr>
          <w:ilvl w:val="0"/>
          <w:numId w:val="1010"/>
        </w:numPr>
      </w:pPr>
      <w:r>
        <w:rPr>
          <w:rFonts w:hint="eastAsia"/>
        </w:rPr>
        <w:t xml:space="preserve">担保設定登記等に要する費用は、[甲/乙/折半]の負担とする。</w:t>
      </w:r>
    </w:p>
    <w:bookmarkEnd w:id="20"/>
    <w:bookmarkStart w:id="21" w:name="第9条公正証書化合意"/>
    <w:p>
      <w:pPr>
        <w:pStyle w:val="Heading2"/>
      </w:pPr>
      <w:r>
        <w:rPr>
          <w:rFonts w:hint="eastAsia"/>
        </w:rPr>
        <w:t xml:space="preserve">第9条(公正証書化合意)</w:t>
      </w:r>
    </w:p>
    <w:p>
      <w:pPr>
        <w:pStyle w:val="FirstParagraph"/>
      </w:pPr>
      <w:r>
        <w:rPr>
          <w:rFonts w:hint="eastAsia"/>
        </w:rPr>
        <w:t xml:space="preserve">(公正証書化する場合・該当時に使用)</w:t>
      </w:r>
    </w:p>
    <w:p>
      <w:pPr>
        <w:pStyle w:val="Compact"/>
        <w:numPr>
          <w:ilvl w:val="0"/>
          <w:numId w:val="1011"/>
        </w:numPr>
      </w:pPr>
      <w:r>
        <w:rPr>
          <w:rFonts w:hint="eastAsia"/>
        </w:rPr>
        <w:t xml:space="preserve">甲および乙は、本合意書を公証役場において</w:t>
      </w:r>
      <w:r>
        <w:rPr>
          <w:rFonts w:hint="eastAsia"/>
          <w:b/>
          <w:bCs/>
        </w:rPr>
        <w:t xml:space="preserve">公正証書</w:t>
      </w:r>
      <w:r>
        <w:rPr>
          <w:rFonts w:hint="eastAsia"/>
        </w:rPr>
        <w:t xml:space="preserve">として作成することに合意する。</w:t>
      </w:r>
    </w:p>
    <w:p>
      <w:pPr>
        <w:pStyle w:val="Compact"/>
        <w:numPr>
          <w:ilvl w:val="0"/>
          <w:numId w:val="1011"/>
        </w:numPr>
      </w:pPr>
      <w:r>
        <w:rPr>
          <w:rFonts w:hint="eastAsia"/>
        </w:rPr>
        <w:t xml:space="preserve">公正証書には、次の</w:t>
      </w:r>
      <w:r>
        <w:rPr>
          <w:rFonts w:hint="eastAsia"/>
          <w:b/>
          <w:bCs/>
        </w:rPr>
        <w:t xml:space="preserve">強制執行受諾文言</w:t>
      </w:r>
      <w:r>
        <w:rPr>
          <w:rFonts w:hint="eastAsia"/>
        </w:rPr>
        <w:t xml:space="preserve">を含めるものとする。</w:t>
      </w:r>
    </w:p>
    <w:p>
      <w:pPr>
        <w:pStyle w:val="BlockText"/>
      </w:pPr>
      <w:r>
        <w:rPr>
          <w:rFonts w:hint="eastAsia"/>
        </w:rPr>
        <w:t xml:space="preserve">「乙は、本合意書に基づく金銭債務の不履行の場合、直ちに強制執行を受けても異議のないことを認諾する。」(民事執行法第22条第5号)</w:t>
      </w:r>
    </w:p>
    <w:p>
      <w:pPr>
        <w:pStyle w:val="Compact"/>
        <w:numPr>
          <w:ilvl w:val="0"/>
          <w:numId w:val="1012"/>
        </w:numPr>
      </w:pPr>
      <w:r>
        <w:rPr>
          <w:rFonts w:hint="eastAsia"/>
        </w:rPr>
        <w:t xml:space="preserve">公正証書化に要する公証人手数料その他の費用は、[甲/乙/折半]の負担とする。</w:t>
      </w:r>
    </w:p>
    <w:p>
      <w:pPr>
        <w:pStyle w:val="Compact"/>
        <w:numPr>
          <w:ilvl w:val="0"/>
          <w:numId w:val="1012"/>
        </w:numPr>
      </w:pPr>
      <w:r>
        <w:rPr>
          <w:rFonts w:hint="eastAsia"/>
        </w:rPr>
        <w:t xml:space="preserve">甲・乙(および連帯保証人がいる場合は連帯保証人を含む)は、[YYYY年MM月DD日]までに、[○○公証役場]に出頭し、公証人の面前で本合意書の内容を確認の上、署名押印する。</w:t>
      </w:r>
    </w:p>
    <w:bookmarkEnd w:id="21"/>
    <w:bookmarkStart w:id="22" w:name="第10条原契約との関係"/>
    <w:p>
      <w:pPr>
        <w:pStyle w:val="Heading2"/>
      </w:pPr>
      <w:r>
        <w:rPr>
          <w:rFonts w:hint="eastAsia"/>
        </w:rPr>
        <w:t xml:space="preserve">第10条(原契約との関係)</w:t>
      </w:r>
    </w:p>
    <w:p>
      <w:pPr>
        <w:pStyle w:val="Compact"/>
        <w:numPr>
          <w:ilvl w:val="0"/>
          <w:numId w:val="1013"/>
        </w:numPr>
      </w:pPr>
      <w:r>
        <w:rPr>
          <w:rFonts w:hint="eastAsia"/>
        </w:rPr>
        <w:t xml:space="preserve">本合意書は、別紙「対象債務一覧」に記載の元契約(以下「原契約」という。)の支払条件を修正するものであり、第3条〜第9条で明示的に修正された箇所を除き、原契約の条項は引き続き有効に存続する。</w:t>
      </w:r>
    </w:p>
    <w:p>
      <w:pPr>
        <w:pStyle w:val="Compact"/>
        <w:numPr>
          <w:ilvl w:val="0"/>
          <w:numId w:val="1013"/>
        </w:numPr>
      </w:pPr>
      <w:r>
        <w:rPr>
          <w:rFonts w:hint="eastAsia"/>
        </w:rPr>
        <w:t xml:space="preserve">本合意書の規定と原契約の規定との間に矛盾・抵触が生じた場合、本合意書の規定が優先するものとする。</w:t>
      </w:r>
    </w:p>
    <w:p>
      <w:pPr>
        <w:pStyle w:val="Compact"/>
        <w:numPr>
          <w:ilvl w:val="0"/>
          <w:numId w:val="1013"/>
        </w:numPr>
      </w:pPr>
      <w:r>
        <w:rPr>
          <w:rFonts w:hint="eastAsia"/>
        </w:rPr>
        <w:t xml:space="preserve">本合意書の効力発生により、原契約の支払期日に関する期限の利益喪失事由は、本合意書の支払条件に対するものとして再構築される。</w:t>
      </w:r>
    </w:p>
    <w:bookmarkEnd w:id="22"/>
    <w:bookmarkStart w:id="23" w:name="第11条反社会的勢力の排除"/>
    <w:p>
      <w:pPr>
        <w:pStyle w:val="Heading2"/>
      </w:pPr>
      <w:r>
        <w:rPr>
          <w:rFonts w:hint="eastAsia"/>
        </w:rPr>
        <w:t xml:space="preserve">第11条(反社会的勢力の排除)</w:t>
      </w:r>
    </w:p>
    <w:p>
      <w:pPr>
        <w:pStyle w:val="Compact"/>
        <w:numPr>
          <w:ilvl w:val="0"/>
          <w:numId w:val="1014"/>
        </w:numPr>
      </w:pPr>
      <w:r>
        <w:rPr>
          <w:rFonts w:hint="eastAsia"/>
        </w:rPr>
        <w:t xml:space="preserve">甲および乙は、自己および自己の役員・従業員等が、暴力団、暴力団員、暴力団準構成員、暴力団関係企業、総会屋、社会運動標榜ゴロ、特殊知能暴力集団等その他これらに準ずる者(以下総称して「反社会的勢力」という。)に該当しないこと、および反社会的勢力と社会的に非難されるべき関係を有しないことを表明し、保証する。</w:t>
      </w:r>
    </w:p>
    <w:p>
      <w:pPr>
        <w:pStyle w:val="Compact"/>
        <w:numPr>
          <w:ilvl w:val="0"/>
          <w:numId w:val="1014"/>
        </w:numPr>
      </w:pPr>
      <w:r>
        <w:rPr>
          <w:rFonts w:hint="eastAsia"/>
        </w:rPr>
        <w:t xml:space="preserve">甲または乙が前項に違反した場合、相手方は、何らの催告を要せず、直ちに本合意書を解除することができる。</w:t>
      </w:r>
    </w:p>
    <w:p>
      <w:pPr>
        <w:pStyle w:val="Compact"/>
        <w:numPr>
          <w:ilvl w:val="0"/>
          <w:numId w:val="1014"/>
        </w:numPr>
      </w:pPr>
      <w:r>
        <w:rPr>
          <w:rFonts w:hint="eastAsia"/>
        </w:rPr>
        <w:t xml:space="preserve">前項に基づく解除によって解除された当事者に損害が生じても、解除した当事者は損害賠償の責めを負わない。</w:t>
      </w:r>
    </w:p>
    <w:bookmarkEnd w:id="23"/>
    <w:bookmarkStart w:id="24" w:name="第12条合意管轄準拠法協議事項"/>
    <w:p>
      <w:pPr>
        <w:pStyle w:val="Heading2"/>
      </w:pPr>
      <w:r>
        <w:rPr>
          <w:rFonts w:hint="eastAsia"/>
        </w:rPr>
        <w:t xml:space="preserve">第12条(合意管轄・準拠法・協議事項)</w:t>
      </w:r>
    </w:p>
    <w:p>
      <w:pPr>
        <w:pStyle w:val="Compact"/>
        <w:numPr>
          <w:ilvl w:val="0"/>
          <w:numId w:val="1015"/>
        </w:numPr>
      </w:pPr>
      <w:r>
        <w:rPr>
          <w:rFonts w:hint="eastAsia"/>
        </w:rPr>
        <w:t xml:space="preserve">本合意書に関して生じた紛争については、</w:t>
      </w:r>
      <w:r>
        <w:rPr>
          <w:rFonts w:hint="eastAsia"/>
          <w:b/>
          <w:bCs/>
        </w:rPr>
        <w:t xml:space="preserve">[甲の本店所在地を管轄する地方裁判所]</w:t>
      </w:r>
      <w:r>
        <w:rPr>
          <w:rFonts w:hint="eastAsia"/>
        </w:rPr>
        <w:t xml:space="preserve">を第一審の専属的合意管轄裁判所とする。</w:t>
      </w:r>
    </w:p>
    <w:p>
      <w:pPr>
        <w:pStyle w:val="Compact"/>
        <w:numPr>
          <w:ilvl w:val="0"/>
          <w:numId w:val="1015"/>
        </w:numPr>
      </w:pPr>
      <w:r>
        <w:rPr>
          <w:rFonts w:hint="eastAsia"/>
        </w:rPr>
        <w:t xml:space="preserve">本合意書は、日本法を準拠法とする。</w:t>
      </w:r>
    </w:p>
    <w:p>
      <w:pPr>
        <w:pStyle w:val="Compact"/>
        <w:numPr>
          <w:ilvl w:val="0"/>
          <w:numId w:val="1015"/>
        </w:numPr>
      </w:pPr>
      <w:r>
        <w:rPr>
          <w:rFonts w:hint="eastAsia"/>
        </w:rPr>
        <w:t xml:space="preserve">本合意書に定めのない事項または本合意書の解釈に疑義が生じた事項については、甲乙誠意をもって協議の上、これを解決するものとする。</w:t>
      </w:r>
    </w:p>
    <w:bookmarkEnd w:id="24"/>
    <w:bookmarkStart w:id="25" w:name="末尾署名欄"/>
    <w:p>
      <w:pPr>
        <w:pStyle w:val="Heading2"/>
      </w:pPr>
      <w:r>
        <w:rPr>
          <w:rFonts w:hint="eastAsia"/>
        </w:rPr>
        <w:t xml:space="preserve">末尾署名欄</w:t>
      </w:r>
    </w:p>
    <w:p>
      <w:pPr>
        <w:pStyle w:val="FirstParagraph"/>
      </w:pPr>
      <w:r>
        <w:rPr>
          <w:rFonts w:hint="eastAsia"/>
        </w:rPr>
        <w:t xml:space="preserve">本合意書の成立を証するため、本書2通(連帯保証人がいる場合は3通)を作成し、甲乙(および連帯保証人)記名押印または電子署名の上、各自1通を保有する。</w:t>
      </w:r>
    </w:p>
    <w:p>
      <w:pPr>
        <w:pStyle w:val="BodyText"/>
      </w:pPr>
      <w:r>
        <w:rPr>
          <w:rFonts w:hint="eastAsia"/>
        </w:rPr>
        <w:t xml:space="preserve">(電子契約により締結する場合は、本項を「本合意書の成立を証するため、本書を電磁的記録として作成し、甲乙電子署名の上、各自その電磁的記録を保管する。」に置き換えてください。</w:t>
      </w:r>
      <w:r>
        <w:rPr>
          <w:rFonts w:hint="eastAsia"/>
          <w:b/>
          <w:bCs/>
        </w:rPr>
        <w:t xml:space="preserve">電子契約での締結時は印紙税不要</w:t>
      </w:r>
      <w:r>
        <w:t xml:space="preserve">です。)</w:t>
      </w:r>
    </w:p>
    <w:p>
      <w:pPr>
        <w:pStyle w:val="BodyText"/>
      </w:pPr>
      <w:r>
        <w:rPr>
          <w:rFonts w:hint="eastAsia"/>
        </w:rPr>
        <w:t xml:space="preserve">[YYYY年MM月DD日]</w:t>
      </w:r>
    </w:p>
    <w:p>
      <w:pPr>
        <w:pStyle w:val="BodyText"/>
      </w:pPr>
      <w:r>
        <w:rPr>
          <w:rFonts w:hint="eastAsia"/>
          <w:b/>
          <w:bCs/>
        </w:rPr>
        <w:t xml:space="preserve">(甲・債権者)</w:t>
      </w:r>
      <w:r>
        <w:t xml:space="preserve"> </w:t>
      </w:r>
      <w:r>
        <w:rPr>
          <w:rFonts w:hint="eastAsia"/>
        </w:rPr>
        <w:t xml:space="preserve">住所:[甲の住所]</w:t>
      </w:r>
      <w:r>
        <w:t xml:space="preserve"> </w:t>
      </w:r>
      <w:r>
        <w:rPr>
          <w:rFonts w:hint="eastAsia"/>
        </w:rPr>
        <w:t xml:space="preserve">名称:[甲の正式名称]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(乙・債務者)</w:t>
      </w:r>
      <w:r>
        <w:t xml:space="preserve"> </w:t>
      </w:r>
      <w:r>
        <w:rPr>
          <w:rFonts w:hint="eastAsia"/>
        </w:rPr>
        <w:t xml:space="preserve">住所:[乙の住所]</w:t>
      </w:r>
      <w:r>
        <w:t xml:space="preserve"> </w:t>
      </w:r>
      <w:r>
        <w:rPr>
          <w:rFonts w:hint="eastAsia"/>
        </w:rPr>
        <w:t xml:space="preserve">名称:[乙の正式名称]</w:t>
      </w:r>
      <w:r>
        <w:t xml:space="preserve"> </w:t>
      </w:r>
      <w:r>
        <w:rPr>
          <w:rFonts w:hint="eastAsia"/>
        </w:rPr>
        <w:t xml:space="preserve">代表者:[代表者役職・氏名]</w:t>
      </w:r>
      <w:r>
        <w:t xml:space="preserve"> </w:t>
      </w:r>
      <w:r>
        <w:rPr>
          <w:rFonts w:hint="eastAsia"/>
        </w:rPr>
        <w:t xml:space="preserve">印</w:t>
      </w:r>
      <w:r>
        <w:t xml:space="preserve"> </w:t>
      </w:r>
      <w:r>
        <w:rPr>
          <w:rFonts w:hint="eastAsia"/>
        </w:rPr>
        <w:t xml:space="preserve">(個人の場合:氏名・生年月日)</w:t>
      </w:r>
    </w:p>
    <w:p>
      <w:pPr>
        <w:pStyle w:val="BodyText"/>
      </w:pPr>
      <w:r>
        <w:rPr>
          <w:rFonts w:hint="eastAsia"/>
          <w:b/>
          <w:bCs/>
        </w:rPr>
        <w:t xml:space="preserve">(連帯保証人)</w:t>
      </w:r>
      <w:r>
        <w:rPr>
          <w:rFonts w:hint="eastAsia"/>
        </w:rPr>
        <w:t xml:space="preserve">(該当時)</w:t>
      </w:r>
      <w:r>
        <w:t xml:space="preserve"> </w:t>
      </w:r>
      <w:r>
        <w:rPr>
          <w:rFonts w:hint="eastAsia"/>
        </w:rPr>
        <w:t xml:space="preserve">住所:[連帯保証人の住所]</w:t>
      </w:r>
      <w:r>
        <w:t xml:space="preserve"> </w:t>
      </w:r>
      <w:r>
        <w:rPr>
          <w:rFonts w:hint="eastAsia"/>
        </w:rPr>
        <w:t xml:space="preserve">氏名(自署):[連帯保証人の氏名]</w:t>
      </w:r>
      <w:r>
        <w:t xml:space="preserve"> </w:t>
      </w:r>
      <w:r>
        <w:rPr>
          <w:rFonts w:hint="eastAsia"/>
          <w:b/>
          <w:bCs/>
        </w:rPr>
        <w:t xml:space="preserve">実印</w:t>
      </w:r>
      <w:r>
        <w:t xml:space="preserve"> </w:t>
      </w:r>
      <w:r>
        <w:rPr>
          <w:rFonts w:hint="eastAsia"/>
        </w:rPr>
        <w:t xml:space="preserve">生年月日:[YYYY年MM月DD日]</w:t>
      </w:r>
    </w:p>
    <w:p>
      <w:r>
        <w:pict>
          <v:rect style="width:0;height:1.5pt" o:hralign="center" o:hrstd="t" o:hr="t"/>
        </w:pict>
      </w:r>
    </w:p>
    <w:bookmarkEnd w:id="25"/>
    <w:bookmarkStart w:id="29" w:name="別紙対象債務一覧雛形"/>
    <w:p>
      <w:pPr>
        <w:pStyle w:val="Heading2"/>
      </w:pPr>
      <w:r>
        <w:rPr>
          <w:rFonts w:hint="eastAsia"/>
        </w:rPr>
        <w:t xml:space="preserve">別紙「対象債務一覧」(雛形)</w:t>
      </w:r>
    </w:p>
    <w:bookmarkStart w:id="26" w:name="単一債務の場合"/>
    <w:p>
      <w:pPr>
        <w:pStyle w:val="Heading3"/>
      </w:pPr>
      <w:r>
        <w:t xml:space="preserve">1. </w:t>
      </w:r>
      <w:r>
        <w:rPr>
          <w:rFonts w:hint="eastAsia"/>
        </w:rPr>
        <w:t xml:space="preserve">単一債務の場合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発生原因</w:t>
            </w:r>
          </w:p>
        </w:tc>
        <w:tc>
          <w:tcPr/>
          <w:p>
            <w:pPr>
              <w:pStyle w:val="Compact"/>
            </w:pPr>
            <w:r>
              <w:rPr>
                <w:rFonts w:hint="eastAsia"/>
              </w:rPr>
              <w:t xml:space="preserve">☐売買契約</w:t>
            </w:r>
            <w:r>
              <w:t xml:space="preserve"> </w:t>
            </w:r>
            <w:r>
              <w:rPr>
                <w:rFonts w:hint="eastAsia"/>
              </w:rPr>
              <w:t xml:space="preserve">☐業務委託契約</w:t>
            </w:r>
            <w:r>
              <w:t xml:space="preserve"> </w:t>
            </w:r>
            <w:r>
              <w:rPr>
                <w:rFonts w:hint="eastAsia"/>
              </w:rPr>
              <w:t xml:space="preserve">☐貸付契約</w:t>
            </w:r>
            <w:r>
              <w:t xml:space="preserve"> </w:t>
            </w:r>
            <w:r>
              <w:rPr>
                <w:rFonts w:hint="eastAsia"/>
              </w:rPr>
              <w:t xml:space="preserve">☐請負契約</w:t>
            </w:r>
            <w:r>
              <w:t xml:space="preserve"> </w:t>
            </w:r>
            <w:r>
              <w:rPr>
                <w:rFonts w:hint="eastAsia"/>
              </w:rPr>
              <w:t xml:space="preserve">☐賃貸借契約</w:t>
            </w:r>
            <w:r>
              <w:t xml:space="preserve"> </w:t>
            </w:r>
            <w:r>
              <w:rPr>
                <w:rFonts w:hint="eastAsia"/>
              </w:rPr>
              <w:t xml:space="preserve">☐その他([原因])</w:t>
            </w:r>
          </w:p>
        </w:tc>
      </w:tr>
      <w:tr>
        <w:tc>
          <w:tcPr/>
          <w:p>
            <w:pPr>
              <w:pStyle w:val="Compact"/>
            </w:pPr>
            <w:r>
              <w:rPr>
                <w:rFonts w:hint="eastAsia"/>
              </w:rPr>
              <w:t xml:space="preserve">元契約名</w:t>
            </w:r>
          </w:p>
        </w:tc>
        <w:tc>
          <w:tcPr/>
          <w:p>
            <w:pPr>
              <w:pStyle w:val="Compact"/>
            </w:pPr>
            <w:r>
              <w:rPr>
                <w:rFonts w:hint="eastAsia"/>
              </w:rPr>
              <w:t xml:space="preserve">[原契約の正式名称]</w:t>
            </w:r>
          </w:p>
        </w:tc>
      </w:tr>
      <w:tr>
        <w:tc>
          <w:tcPr/>
          <w:p>
            <w:pPr>
              <w:pStyle w:val="Compact"/>
            </w:pPr>
            <w:r>
              <w:rPr>
                <w:rFonts w:hint="eastAsia"/>
              </w:rPr>
              <w:t xml:space="preserve">元契約日</w:t>
            </w:r>
          </w:p>
        </w:tc>
        <w:tc>
          <w:tcPr/>
          <w:p>
            <w:pPr>
              <w:pStyle w:val="Compact"/>
            </w:pPr>
            <w:r>
              <w:rPr>
                <w:rFonts w:hint="eastAsia"/>
              </w:rPr>
              <w:t xml:space="preserve">[YYYY年MM月DD日]</w:t>
            </w:r>
          </w:p>
        </w:tc>
      </w:tr>
      <w:tr>
        <w:tc>
          <w:tcPr/>
          <w:p>
            <w:pPr>
              <w:pStyle w:val="Compact"/>
            </w:pPr>
            <w:r>
              <w:rPr>
                <w:rFonts w:hint="eastAsia"/>
              </w:rPr>
              <w:t xml:space="preserve">契約書番号(該当時)</w:t>
            </w:r>
          </w:p>
        </w:tc>
        <w:tc>
          <w:tcPr/>
          <w:p>
            <w:pPr>
              <w:pStyle w:val="Compact"/>
            </w:pPr>
            <w:r>
              <w:rPr>
                <w:rFonts w:hint="eastAsia"/>
              </w:rPr>
              <w:t xml:space="preserve">[契約書番号]</w:t>
            </w:r>
          </w:p>
        </w:tc>
      </w:tr>
      <w:tr>
        <w:tc>
          <w:tcPr/>
          <w:p>
            <w:pPr>
              <w:pStyle w:val="Compact"/>
            </w:pPr>
            <w:r>
              <w:rPr>
                <w:rFonts w:hint="eastAsia"/>
              </w:rPr>
              <w:t xml:space="preserve">元本額</w:t>
            </w:r>
          </w:p>
        </w:tc>
        <w:tc>
          <w:tcPr/>
          <w:p>
            <w:pPr>
              <w:pStyle w:val="Compact"/>
            </w:pPr>
            <w:r>
              <w:rPr>
                <w:rFonts w:hint="eastAsia"/>
              </w:rPr>
              <w:t xml:space="preserve">金[金額]円</w:t>
            </w:r>
          </w:p>
        </w:tc>
      </w:tr>
      <w:tr>
        <w:tc>
          <w:tcPr/>
          <w:p>
            <w:pPr>
              <w:pStyle w:val="Compact"/>
            </w:pPr>
            <w:r>
              <w:rPr>
                <w:rFonts w:hint="eastAsia"/>
              </w:rPr>
              <w:t xml:space="preserve">既支払額</w:t>
            </w:r>
          </w:p>
        </w:tc>
        <w:tc>
          <w:tcPr/>
          <w:p>
            <w:pPr>
              <w:pStyle w:val="Compact"/>
            </w:pPr>
            <w:r>
              <w:rPr>
                <w:rFonts w:hint="eastAsia"/>
              </w:rPr>
              <w:t xml:space="preserve">金[金額]円</w:t>
            </w:r>
          </w:p>
        </w:tc>
      </w:tr>
      <w:tr>
        <w:tc>
          <w:tcPr/>
          <w:p>
            <w:pPr>
              <w:pStyle w:val="Compact"/>
            </w:pPr>
            <w:r>
              <w:rPr>
                <w:rFonts w:hint="eastAsia"/>
                <w:b/>
                <w:bCs/>
              </w:rPr>
              <w:t xml:space="preserve">未払元本残高</w:t>
            </w:r>
          </w:p>
        </w:tc>
        <w:tc>
          <w:tcPr/>
          <w:p>
            <w:pPr>
              <w:pStyle w:val="Compact"/>
            </w:pPr>
            <w:r>
              <w:rPr>
                <w:rFonts w:hint="eastAsia"/>
                <w:b/>
                <w:bCs/>
              </w:rPr>
              <w:t xml:space="preserve">金[金額]円</w:t>
            </w:r>
          </w:p>
        </w:tc>
      </w:tr>
      <w:tr>
        <w:tc>
          <w:tcPr/>
          <w:p>
            <w:pPr>
              <w:pStyle w:val="Compact"/>
            </w:pPr>
            <w:r>
              <w:rPr>
                <w:rFonts w:hint="eastAsia"/>
              </w:rPr>
              <w:t xml:space="preserve">既往利息</w:t>
            </w:r>
          </w:p>
        </w:tc>
        <w:tc>
          <w:tcPr/>
          <w:p>
            <w:pPr>
              <w:pStyle w:val="Compact"/>
            </w:pPr>
            <w:r>
              <w:rPr>
                <w:rFonts w:hint="eastAsia"/>
              </w:rPr>
              <w:t xml:space="preserve">金[金額]円</w:t>
            </w:r>
          </w:p>
        </w:tc>
      </w:tr>
      <w:tr>
        <w:tc>
          <w:tcPr/>
          <w:p>
            <w:pPr>
              <w:pStyle w:val="Compact"/>
            </w:pPr>
            <w:r>
              <w:rPr>
                <w:rFonts w:hint="eastAsia"/>
              </w:rPr>
              <w:t xml:space="preserve">既往遅延損害金</w:t>
            </w:r>
          </w:p>
        </w:tc>
        <w:tc>
          <w:tcPr/>
          <w:p>
            <w:pPr>
              <w:pStyle w:val="Compact"/>
            </w:pPr>
            <w:r>
              <w:rPr>
                <w:rFonts w:hint="eastAsia"/>
              </w:rPr>
              <w:t xml:space="preserve">金[金額]円</w:t>
            </w:r>
          </w:p>
        </w:tc>
      </w:tr>
      <w:tr>
        <w:tc>
          <w:tcPr/>
          <w:p>
            <w:pPr>
              <w:pStyle w:val="Compact"/>
            </w:pPr>
            <w:r>
              <w:rPr>
                <w:rFonts w:hint="eastAsia"/>
                <w:b/>
                <w:bCs/>
              </w:rPr>
              <w:t xml:space="preserve">本合意対象債務総額</w:t>
            </w:r>
          </w:p>
        </w:tc>
        <w:tc>
          <w:tcPr/>
          <w:p>
            <w:pPr>
              <w:pStyle w:val="Compact"/>
            </w:pPr>
            <w:r>
              <w:rPr>
                <w:rFonts w:hint="eastAsia"/>
                <w:b/>
                <w:bCs/>
              </w:rPr>
              <w:t xml:space="preserve">金[金額]円</w:t>
            </w:r>
          </w:p>
        </w:tc>
      </w:tr>
      <w:tr>
        <w:tc>
          <w:tcPr/>
          <w:p>
            <w:pPr>
              <w:pStyle w:val="Compact"/>
            </w:pPr>
            <w:r>
              <w:rPr>
                <w:rFonts w:hint="eastAsia"/>
              </w:rPr>
              <w:t xml:space="preserve">当初の支払期日</w:t>
            </w:r>
          </w:p>
        </w:tc>
        <w:tc>
          <w:tcPr/>
          <w:p>
            <w:pPr>
              <w:pStyle w:val="Compact"/>
            </w:pPr>
            <w:r>
              <w:rPr>
                <w:rFonts w:hint="eastAsia"/>
              </w:rPr>
              <w:t xml:space="preserve">[YYYY年MM月DD日]</w:t>
            </w:r>
          </w:p>
        </w:tc>
      </w:tr>
      <w:tr>
        <w:tc>
          <w:tcPr/>
          <w:p>
            <w:pPr>
              <w:pStyle w:val="Compact"/>
            </w:pPr>
            <w:r>
              <w:rPr>
                <w:rFonts w:hint="eastAsia"/>
              </w:rPr>
              <w:t xml:space="preserve">当初の利率(元契約)</w:t>
            </w:r>
          </w:p>
        </w:tc>
        <w:tc>
          <w:tcPr/>
          <w:p>
            <w:pPr>
              <w:pStyle w:val="Compact"/>
            </w:pPr>
            <w:r>
              <w:rPr>
                <w:rFonts w:hint="eastAsia"/>
              </w:rPr>
              <w:t xml:space="preserve">年[利率]%</w:t>
            </w:r>
          </w:p>
        </w:tc>
      </w:tr>
      <w:tr>
        <w:tc>
          <w:tcPr/>
          <w:p>
            <w:pPr>
              <w:pStyle w:val="Compact"/>
            </w:pPr>
            <w:r>
              <w:rPr>
                <w:rFonts w:hint="eastAsia"/>
              </w:rPr>
              <w:t xml:space="preserve">当初の遅延損害金率(元契約)</w:t>
            </w:r>
          </w:p>
        </w:tc>
        <w:tc>
          <w:tcPr/>
          <w:p>
            <w:pPr>
              <w:pStyle w:val="Compact"/>
            </w:pPr>
            <w:r>
              <w:rPr>
                <w:rFonts w:hint="eastAsia"/>
              </w:rPr>
              <w:t xml:space="preserve">年[利率]%</w:t>
            </w:r>
          </w:p>
        </w:tc>
      </w:tr>
    </w:tbl>
    <w:bookmarkEnd w:id="26"/>
    <w:bookmarkStart w:id="27" w:name="複数債務の場合"/>
    <w:p>
      <w:pPr>
        <w:pStyle w:val="Heading3"/>
      </w:pPr>
      <w:r>
        <w:t xml:space="preserve">2. </w:t>
      </w:r>
      <w:r>
        <w:rPr>
          <w:rFonts w:hint="eastAsia"/>
        </w:rPr>
        <w:t xml:space="preserve">複数債務の場合</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No</w:t>
            </w:r>
          </w:p>
        </w:tc>
        <w:tc>
          <w:tcPr/>
          <w:p>
            <w:pPr>
              <w:pStyle w:val="Compact"/>
            </w:pPr>
            <w:r>
              <w:rPr>
                <w:rFonts w:hint="eastAsia"/>
              </w:rPr>
              <w:t xml:space="preserve">発生原因</w:t>
            </w:r>
          </w:p>
        </w:tc>
        <w:tc>
          <w:tcPr/>
          <w:p>
            <w:pPr>
              <w:pStyle w:val="Compact"/>
            </w:pPr>
            <w:r>
              <w:rPr>
                <w:rFonts w:hint="eastAsia"/>
              </w:rPr>
              <w:t xml:space="preserve">元契約日</w:t>
            </w:r>
          </w:p>
        </w:tc>
        <w:tc>
          <w:tcPr/>
          <w:p>
            <w:pPr>
              <w:pStyle w:val="Compact"/>
            </w:pPr>
            <w:r>
              <w:rPr>
                <w:rFonts w:hint="eastAsia"/>
              </w:rPr>
              <w:t xml:space="preserve">元本</w:t>
            </w:r>
          </w:p>
        </w:tc>
        <w:tc>
          <w:tcPr/>
          <w:p>
            <w:pPr>
              <w:pStyle w:val="Compact"/>
            </w:pPr>
            <w:r>
              <w:rPr>
                <w:rFonts w:hint="eastAsia"/>
              </w:rPr>
              <w:t xml:space="preserve">既支払額</w:t>
            </w:r>
          </w:p>
        </w:tc>
        <w:tc>
          <w:tcPr/>
          <w:p>
            <w:pPr>
              <w:pStyle w:val="Compact"/>
            </w:pPr>
            <w:r>
              <w:rPr>
                <w:rFonts w:hint="eastAsia"/>
              </w:rPr>
              <w:t xml:space="preserve">未払残高</w:t>
            </w:r>
          </w:p>
        </w:tc>
        <w:tc>
          <w:tcPr/>
          <w:p>
            <w:pPr>
              <w:pStyle w:val="Compact"/>
            </w:pPr>
            <w:r>
              <w:rPr>
                <w:rFonts w:hint="eastAsia"/>
              </w:rPr>
              <w:t xml:space="preserve">既往利息</w:t>
            </w:r>
          </w:p>
        </w:tc>
        <w:tc>
          <w:tcPr/>
          <w:p>
            <w:pPr>
              <w:pStyle w:val="Compact"/>
            </w:pPr>
            <w:r>
              <w:rPr>
                <w:rFonts w:hint="eastAsia"/>
              </w:rPr>
              <w:t xml:space="preserve">既往遅延損害金</w:t>
            </w:r>
          </w:p>
        </w:tc>
        <w:tc>
          <w:tcPr/>
          <w:p>
            <w:pPr>
              <w:pStyle w:val="Compact"/>
            </w:pPr>
            <w:r>
              <w:rPr>
                <w:rFonts w:hint="eastAsia"/>
              </w:rPr>
              <w:t xml:space="preserve">本合意対象額</w:t>
            </w:r>
          </w:p>
        </w:tc>
      </w:tr>
      <w:tr>
        <w:tc>
          <w:tcPr/>
          <w:p>
            <w:pPr>
              <w:pStyle w:val="Compact"/>
            </w:pPr>
            <w:r>
              <w:t xml:space="preserve">1</w:t>
            </w:r>
          </w:p>
        </w:tc>
        <w:tc>
          <w:tcPr/>
          <w:p>
            <w:pPr>
              <w:pStyle w:val="Compact"/>
            </w:pPr>
            <w:r>
              <w:rPr>
                <w:rFonts w:hint="eastAsia"/>
              </w:rPr>
              <w:t xml:space="preserve">[売買契約等]</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2</w:t>
            </w:r>
          </w:p>
        </w:tc>
        <w:tc>
          <w:tcPr/>
          <w:p>
            <w:pPr>
              <w:pStyle w:val="Compact"/>
            </w:pPr>
            <w:r>
              <w:rPr>
                <w:rFonts w:hint="eastAsia"/>
              </w:rPr>
              <w:t xml:space="preserve">[業務委託契約等]</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3</w:t>
            </w:r>
          </w:p>
        </w:tc>
        <w:tc>
          <w:tcPr/>
          <w:p>
            <w:pPr>
              <w:pStyle w:val="Compact"/>
            </w:pPr>
            <w:r>
              <w:rPr>
                <w:rFonts w:hint="eastAsia"/>
              </w:rPr>
              <w:t xml:space="preserve">[貸付契約等]</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rPr>
                <w:rFonts w:hint="eastAsia"/>
                <w:b/>
                <w:bCs/>
              </w:rPr>
              <w:t xml:space="preserve">合計</w:t>
            </w:r>
          </w:p>
        </w:tc>
        <w:tc>
          <w:tcPr/>
          <w:p>
            <w:pPr>
              <w:pStyle w:val="Compact"/>
            </w:pPr>
          </w:p>
        </w:tc>
        <w:tc>
          <w:tcPr/>
          <w:p>
            <w:pPr>
              <w:pStyle w:val="Compact"/>
            </w:pPr>
          </w:p>
        </w:tc>
        <w:tc>
          <w:tcPr/>
          <w:p>
            <w:pPr>
              <w:pStyle w:val="Compact"/>
            </w:pPr>
            <w:r>
              <w:rPr>
                <w:rFonts w:hint="eastAsia"/>
                <w:b/>
                <w:bCs/>
              </w:rPr>
              <w:t xml:space="preserve">[金額]</w:t>
            </w:r>
          </w:p>
        </w:tc>
        <w:tc>
          <w:tcPr/>
          <w:p>
            <w:pPr>
              <w:pStyle w:val="Compact"/>
            </w:pPr>
            <w:r>
              <w:rPr>
                <w:rFonts w:hint="eastAsia"/>
                <w:b/>
                <w:bCs/>
              </w:rPr>
              <w:t xml:space="preserve">[金額]</w:t>
            </w:r>
          </w:p>
        </w:tc>
        <w:tc>
          <w:tcPr/>
          <w:p>
            <w:pPr>
              <w:pStyle w:val="Compact"/>
            </w:pPr>
            <w:r>
              <w:rPr>
                <w:rFonts w:hint="eastAsia"/>
                <w:b/>
                <w:bCs/>
              </w:rPr>
              <w:t xml:space="preserve">[金額]</w:t>
            </w:r>
          </w:p>
        </w:tc>
        <w:tc>
          <w:tcPr/>
          <w:p>
            <w:pPr>
              <w:pStyle w:val="Compact"/>
            </w:pPr>
            <w:r>
              <w:rPr>
                <w:rFonts w:hint="eastAsia"/>
                <w:b/>
                <w:bCs/>
              </w:rPr>
              <w:t xml:space="preserve">[金額]</w:t>
            </w:r>
          </w:p>
        </w:tc>
        <w:tc>
          <w:tcPr/>
          <w:p>
            <w:pPr>
              <w:pStyle w:val="Compact"/>
            </w:pPr>
            <w:r>
              <w:rPr>
                <w:rFonts w:hint="eastAsia"/>
                <w:b/>
                <w:bCs/>
              </w:rPr>
              <w:t xml:space="preserve">[金額]</w:t>
            </w:r>
          </w:p>
        </w:tc>
        <w:tc>
          <w:tcPr/>
          <w:p>
            <w:pPr>
              <w:pStyle w:val="Compact"/>
            </w:pPr>
            <w:r>
              <w:rPr>
                <w:rFonts w:hint="eastAsia"/>
                <w:b/>
                <w:bCs/>
              </w:rPr>
              <w:t xml:space="preserve">[金額]</w:t>
            </w:r>
          </w:p>
        </w:tc>
      </w:tr>
    </w:tbl>
    <w:bookmarkEnd w:id="27"/>
    <w:bookmarkStart w:id="28" w:name="既往利息遅延損害金の処理"/>
    <w:p>
      <w:pPr>
        <w:pStyle w:val="Heading3"/>
      </w:pPr>
      <w:r>
        <w:t xml:space="preserve">3. </w:t>
      </w:r>
      <w:r>
        <w:rPr>
          <w:rFonts w:hint="eastAsia"/>
        </w:rPr>
        <w:t xml:space="preserve">既往利息・遅延損害金の処理</w:t>
      </w:r>
    </w:p>
    <w:p>
      <w:pPr>
        <w:pStyle w:val="FirstParagraph"/>
      </w:pPr>
      <w:r>
        <w:t xml:space="preserve">☐ </w:t>
      </w:r>
      <w:r>
        <w:rPr>
          <w:rFonts w:hint="eastAsia"/>
        </w:rPr>
        <w:t xml:space="preserve">既往利息・遅延損害金は本合意対象に含める(分割払い計画に組み込む)</w:t>
      </w:r>
      <w:r>
        <w:t xml:space="preserve"> </w:t>
      </w:r>
      <w:r>
        <w:t xml:space="preserve">☐ </w:t>
      </w:r>
      <w:r>
        <w:rPr>
          <w:rFonts w:hint="eastAsia"/>
        </w:rPr>
        <w:t xml:space="preserve">既往利息・遅延損害金は本合意対象から除外し、別途処理する</w:t>
      </w:r>
      <w:r>
        <w:t xml:space="preserve"> </w:t>
      </w:r>
      <w:r>
        <w:t xml:space="preserve">☐ </w:t>
      </w:r>
      <w:r>
        <w:rPr>
          <w:rFonts w:hint="eastAsia"/>
        </w:rPr>
        <w:t xml:space="preserve">既往利息・遅延損害金は本合意により免除する(債務免除益課税に留意)</w:t>
      </w:r>
    </w:p>
    <w:p>
      <w:r>
        <w:pict>
          <v:rect style="width:0;height:1.5pt" o:hralign="center" o:hrstd="t" o:hr="t"/>
        </w:pict>
      </w:r>
    </w:p>
    <w:bookmarkEnd w:id="28"/>
    <w:bookmarkEnd w:id="29"/>
    <w:bookmarkStart w:id="32" w:name="別紙返済計画表雛形分割払い型混合型用"/>
    <w:p>
      <w:pPr>
        <w:pStyle w:val="Heading2"/>
      </w:pPr>
      <w:r>
        <w:rPr>
          <w:rFonts w:hint="eastAsia"/>
        </w:rPr>
        <w:t xml:space="preserve">別紙「返済計画表」(雛形・分割払い型・混合型用)</w:t>
      </w:r>
    </w:p>
    <w:bookmarkStart w:id="30" w:name="返済計画"/>
    <w:p>
      <w:pPr>
        <w:pStyle w:val="Heading3"/>
      </w:pPr>
      <w:r>
        <w:rPr>
          <w:rFonts w:hint="eastAsia"/>
        </w:rPr>
        <w:t xml:space="preserve">返済計画</w:t>
      </w:r>
    </w:p>
    <w:p>
      <w:pPr>
        <w:pStyle w:val="FirstParagraph"/>
      </w:pPr>
      <w:r>
        <w:rPr>
          <w:rFonts w:hint="eastAsia"/>
        </w:rPr>
        <w:t xml:space="preserve">本債務(金[金額]円)を、次のとおり[○]回に分割して支払うものとする。</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回数</w:t>
            </w:r>
          </w:p>
        </w:tc>
        <w:tc>
          <w:tcPr/>
          <w:p>
            <w:pPr>
              <w:pStyle w:val="Compact"/>
            </w:pPr>
            <w:r>
              <w:rPr>
                <w:rFonts w:hint="eastAsia"/>
              </w:rPr>
              <w:t xml:space="preserve">支払期日</w:t>
            </w:r>
          </w:p>
        </w:tc>
        <w:tc>
          <w:tcPr/>
          <w:p>
            <w:pPr>
              <w:pStyle w:val="Compact"/>
            </w:pPr>
            <w:r>
              <w:rPr>
                <w:rFonts w:hint="eastAsia"/>
              </w:rPr>
              <w:t xml:space="preserve">元本充当額</w:t>
            </w:r>
          </w:p>
        </w:tc>
        <w:tc>
          <w:tcPr/>
          <w:p>
            <w:pPr>
              <w:pStyle w:val="Compact"/>
            </w:pPr>
            <w:r>
              <w:rPr>
                <w:rFonts w:hint="eastAsia"/>
              </w:rPr>
              <w:t xml:space="preserve">利息充当額</w:t>
            </w:r>
          </w:p>
        </w:tc>
        <w:tc>
          <w:tcPr/>
          <w:p>
            <w:pPr>
              <w:pStyle w:val="Compact"/>
            </w:pPr>
            <w:r>
              <w:rPr>
                <w:rFonts w:hint="eastAsia"/>
              </w:rPr>
              <w:t xml:space="preserve">月返済額</w:t>
            </w:r>
          </w:p>
        </w:tc>
        <w:tc>
          <w:tcPr/>
          <w:p>
            <w:pPr>
              <w:pStyle w:val="Compact"/>
            </w:pPr>
            <w:r>
              <w:rPr>
                <w:rFonts w:hint="eastAsia"/>
              </w:rPr>
              <w:t xml:space="preserve">累計支払額</w:t>
            </w:r>
          </w:p>
        </w:tc>
        <w:tc>
          <w:tcPr/>
          <w:p>
            <w:pPr>
              <w:pStyle w:val="Compact"/>
            </w:pPr>
            <w:r>
              <w:rPr>
                <w:rFonts w:hint="eastAsia"/>
              </w:rPr>
              <w:t xml:space="preserve">未払残高</w:t>
            </w:r>
          </w:p>
        </w:tc>
      </w:tr>
      <w:tr>
        <w:tc>
          <w:tcPr/>
          <w:p>
            <w:pPr>
              <w:pStyle w:val="Compact"/>
            </w:pPr>
            <w:r>
              <w:t xml:space="preserve">1</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2</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3</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4</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5</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6</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r>
      <w:tr>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w:t>
            </w:r>
          </w:p>
        </w:tc>
        <w:tc>
          <w:tcPr/>
          <w:p>
            <w:pPr>
              <w:pStyle w:val="Compact"/>
            </w:pPr>
            <w:r>
              <w:t xml:space="preserve">[YYYY/MM/DD]</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[金額]</w:t>
            </w:r>
          </w:p>
        </w:tc>
        <w:tc>
          <w:tcPr/>
          <w:p>
            <w:pPr>
              <w:pStyle w:val="Compact"/>
            </w:pPr>
            <w:r>
              <w:rPr>
                <w:rFonts w:hint="eastAsia"/>
              </w:rPr>
              <w:t xml:space="preserve">0円</w:t>
            </w:r>
          </w:p>
        </w:tc>
      </w:tr>
    </w:tbl>
    <w:bookmarkEnd w:id="30"/>
    <w:bookmarkStart w:id="31" w:name="支払先口座"/>
    <w:p>
      <w:pPr>
        <w:pStyle w:val="Heading3"/>
      </w:pPr>
      <w:r>
        <w:rPr>
          <w:rFonts w:hint="eastAsia"/>
        </w:rPr>
        <w:t xml:space="preserve">支払先口座</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銀行名</w:t>
            </w:r>
          </w:p>
        </w:tc>
        <w:tc>
          <w:tcPr/>
          <w:p>
            <w:pPr>
              <w:pStyle w:val="Compact"/>
            </w:pPr>
            <w:r>
              <w:rPr>
                <w:rFonts w:hint="eastAsia"/>
              </w:rPr>
              <w:t xml:space="preserve">[銀行名]</w:t>
            </w:r>
          </w:p>
        </w:tc>
      </w:tr>
      <w:tr>
        <w:tc>
          <w:tcPr/>
          <w:p>
            <w:pPr>
              <w:pStyle w:val="Compact"/>
            </w:pPr>
            <w:r>
              <w:rPr>
                <w:rFonts w:hint="eastAsia"/>
              </w:rPr>
              <w:t xml:space="preserve">支店名</w:t>
            </w:r>
          </w:p>
        </w:tc>
        <w:tc>
          <w:tcPr/>
          <w:p>
            <w:pPr>
              <w:pStyle w:val="Compact"/>
            </w:pPr>
            <w:r>
              <w:rPr>
                <w:rFonts w:hint="eastAsia"/>
              </w:rPr>
              <w:t xml:space="preserve">[支店名]</w:t>
            </w:r>
          </w:p>
        </w:tc>
      </w:tr>
      <w:tr>
        <w:tc>
          <w:tcPr/>
          <w:p>
            <w:pPr>
              <w:pStyle w:val="Compact"/>
            </w:pPr>
            <w:r>
              <w:rPr>
                <w:rFonts w:hint="eastAsia"/>
              </w:rPr>
              <w:t xml:space="preserve">口座種別</w:t>
            </w:r>
          </w:p>
        </w:tc>
        <w:tc>
          <w:tcPr/>
          <w:p>
            <w:pPr>
              <w:pStyle w:val="Compact"/>
            </w:pPr>
            <w:r>
              <w:rPr>
                <w:rFonts w:hint="eastAsia"/>
              </w:rPr>
              <w:t xml:space="preserve">☐普通</w:t>
            </w:r>
            <w:r>
              <w:t xml:space="preserve"> </w:t>
            </w:r>
            <w:r>
              <w:rPr>
                <w:rFonts w:hint="eastAsia"/>
              </w:rPr>
              <w:t xml:space="preserve">☐当座</w:t>
            </w:r>
          </w:p>
        </w:tc>
      </w:tr>
      <w:tr>
        <w:tc>
          <w:tcPr/>
          <w:p>
            <w:pPr>
              <w:pStyle w:val="Compact"/>
            </w:pPr>
            <w:r>
              <w:rPr>
                <w:rFonts w:hint="eastAsia"/>
              </w:rPr>
              <w:t xml:space="preserve">口座番号</w:t>
            </w:r>
          </w:p>
        </w:tc>
        <w:tc>
          <w:tcPr/>
          <w:p>
            <w:pPr>
              <w:pStyle w:val="Compact"/>
            </w:pPr>
            <w:r>
              <w:rPr>
                <w:rFonts w:hint="eastAsia"/>
              </w:rPr>
              <w:t xml:space="preserve">[口座番号]</w:t>
            </w:r>
          </w:p>
        </w:tc>
      </w:tr>
      <w:tr>
        <w:tc>
          <w:tcPr/>
          <w:p>
            <w:pPr>
              <w:pStyle w:val="Compact"/>
            </w:pPr>
            <w:r>
              <w:rPr>
                <w:rFonts w:hint="eastAsia"/>
              </w:rPr>
              <w:t xml:space="preserve">口座名義</w:t>
            </w:r>
          </w:p>
        </w:tc>
        <w:tc>
          <w:tcPr/>
          <w:p>
            <w:pPr>
              <w:pStyle w:val="Compact"/>
            </w:pPr>
            <w:r>
              <w:rPr>
                <w:rFonts w:hint="eastAsia"/>
              </w:rPr>
              <w:t xml:space="preserve">[口座名義]</w:t>
            </w:r>
          </w:p>
        </w:tc>
      </w:tr>
    </w:tbl>
    <w:p>
      <w:r>
        <w:pict>
          <v:rect style="width:0;height:1.5pt" o:hralign="center" o:hrstd="t" o:hr="t"/>
        </w:pict>
      </w:r>
    </w:p>
    <w:bookmarkEnd w:id="31"/>
    <w:bookmarkEnd w:id="32"/>
    <w:bookmarkStart w:id="36" w:name="印紙税に関する注記"/>
    <w:p>
      <w:pPr>
        <w:pStyle w:val="Heading2"/>
      </w:pPr>
      <w:r>
        <w:rPr>
          <w:rFonts w:hint="eastAsia"/>
        </w:rPr>
        <w:t xml:space="preserve">印紙税に関する注記</w:t>
      </w:r>
    </w:p>
    <w:bookmarkStart w:id="33" w:name="紙の合意書として作成する場合"/>
    <w:p>
      <w:pPr>
        <w:pStyle w:val="Heading3"/>
      </w:pPr>
      <w:r>
        <w:rPr>
          <w:rFonts w:hint="eastAsia"/>
        </w:rPr>
        <w:t xml:space="preserve">紙の合意書として作成する場合</w:t>
      </w:r>
    </w:p>
    <w:p>
      <w:pPr>
        <w:pStyle w:val="FirstParagraph"/>
      </w:pPr>
      <w:r>
        <w:rPr>
          <w:rFonts w:hint="eastAsia"/>
          <w:b/>
          <w:bCs/>
        </w:rPr>
        <w:t xml:space="preserve">支払猶予合意書の印紙税は、変更内容により判定</w:t>
      </w:r>
      <w:r>
        <w:t xml:space="preserve">されます。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変更内容</w:t>
            </w:r>
          </w:p>
        </w:tc>
        <w:tc>
          <w:tcPr/>
          <w:p>
            <w:pPr>
              <w:pStyle w:val="Compact"/>
            </w:pPr>
            <w:r>
              <w:rPr>
                <w:rFonts w:hint="eastAsia"/>
              </w:rPr>
              <w:t xml:space="preserve">印紙税</w:t>
            </w:r>
          </w:p>
        </w:tc>
      </w:tr>
      <w:tr>
        <w:tc>
          <w:tcPr/>
          <w:p>
            <w:pPr>
              <w:pStyle w:val="Compact"/>
            </w:pPr>
            <w:r>
              <w:rPr>
                <w:rFonts w:hint="eastAsia"/>
                <w:b/>
                <w:bCs/>
              </w:rPr>
              <w:t xml:space="preserve">金額変更を伴う</w:t>
            </w:r>
            <w:r>
              <w:rPr>
                <w:rFonts w:hint="eastAsia"/>
              </w:rPr>
              <w:t xml:space="preserve">(分割計画策定等)</w:t>
            </w:r>
          </w:p>
        </w:tc>
        <w:tc>
          <w:tcPr/>
          <w:p>
            <w:pPr>
              <w:pStyle w:val="Compact"/>
            </w:pPr>
            <w:r>
              <w:rPr>
                <w:rFonts w:hint="eastAsia"/>
              </w:rPr>
              <w:t xml:space="preserve">元契約の文書号数に応じた印紙税が必要</w:t>
            </w:r>
          </w:p>
        </w:tc>
      </w:tr>
      <w:tr>
        <w:tc>
          <w:tcPr/>
          <w:p>
            <w:pPr>
              <w:pStyle w:val="Compact"/>
            </w:pPr>
            <w:r>
              <w:rPr>
                <w:rFonts w:hint="eastAsia"/>
                <w:b/>
                <w:bCs/>
              </w:rPr>
              <w:t xml:space="preserve">金額に変動なし</w:t>
            </w:r>
            <w:r>
              <w:rPr>
                <w:rFonts w:hint="eastAsia"/>
              </w:rPr>
              <w:t xml:space="preserve">(期日のみ延期)</w:t>
            </w:r>
          </w:p>
        </w:tc>
        <w:tc>
          <w:tcPr/>
          <w:p>
            <w:pPr>
              <w:pStyle w:val="Compact"/>
            </w:pPr>
            <w:r>
              <w:rPr>
                <w:rFonts w:hint="eastAsia"/>
              </w:rPr>
              <w:t xml:space="preserve">軽微変更扱い・印紙税不要</w:t>
            </w:r>
          </w:p>
        </w:tc>
      </w:tr>
      <w:tr>
        <w:tc>
          <w:tcPr/>
          <w:p>
            <w:pPr>
              <w:pStyle w:val="Compact"/>
            </w:pPr>
            <w:r>
              <w:rPr>
                <w:rFonts w:hint="eastAsia"/>
                <w:b/>
                <w:bCs/>
              </w:rPr>
              <w:t xml:space="preserve">担保設定・連帯保証追加を伴う</w:t>
            </w:r>
          </w:p>
        </w:tc>
        <w:tc>
          <w:tcPr/>
          <w:p>
            <w:pPr>
              <w:pStyle w:val="Compact"/>
            </w:pPr>
            <w:r>
              <w:rPr>
                <w:rFonts w:hint="eastAsia"/>
              </w:rPr>
              <w:t xml:space="preserve">担保設定契約書として課税の可能性</w:t>
            </w:r>
          </w:p>
        </w:tc>
      </w:tr>
    </w:tbl>
    <w:bookmarkEnd w:id="33"/>
    <w:bookmarkStart w:id="34" w:name="元契約類型別の印紙税参考"/>
    <w:p>
      <w:pPr>
        <w:pStyle w:val="Heading3"/>
      </w:pPr>
      <w:r>
        <w:rPr>
          <w:rFonts w:hint="eastAsia"/>
        </w:rPr>
        <w:t xml:space="preserve">元契約類型別の印紙税(参考)</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元契約</w:t>
            </w:r>
          </w:p>
        </w:tc>
        <w:tc>
          <w:tcPr/>
          <w:p>
            <w:pPr>
              <w:pStyle w:val="Compact"/>
            </w:pPr>
            <w:r>
              <w:rPr>
                <w:rFonts w:hint="eastAsia"/>
              </w:rPr>
              <w:t xml:space="preserve">印紙税の可能性</w:t>
            </w:r>
          </w:p>
        </w:tc>
      </w:tr>
      <w:tr>
        <w:tc>
          <w:tcPr/>
          <w:p>
            <w:pPr>
              <w:pStyle w:val="Compact"/>
            </w:pPr>
            <w:r>
              <w:rPr>
                <w:rFonts w:hint="eastAsia"/>
              </w:rPr>
              <w:t xml:space="preserve">金銭消費貸借契約書</w:t>
            </w:r>
          </w:p>
        </w:tc>
        <w:tc>
          <w:tcPr/>
          <w:p>
            <w:pPr>
              <w:pStyle w:val="Compact"/>
            </w:pPr>
            <w:r>
              <w:rPr>
                <w:rFonts w:hint="eastAsia"/>
              </w:rPr>
              <w:t xml:space="preserve">第1号の3文書として課税(200円〜)</w:t>
            </w:r>
          </w:p>
        </w:tc>
      </w:tr>
      <w:tr>
        <w:tc>
          <w:tcPr/>
          <w:p>
            <w:pPr>
              <w:pStyle w:val="Compact"/>
            </w:pPr>
            <w:r>
              <w:rPr>
                <w:rFonts w:hint="eastAsia"/>
              </w:rPr>
              <w:t xml:space="preserve">売買契約書(不動産)</w:t>
            </w:r>
          </w:p>
        </w:tc>
        <w:tc>
          <w:tcPr/>
          <w:p>
            <w:pPr>
              <w:pStyle w:val="Compact"/>
            </w:pPr>
            <w:r>
              <w:rPr>
                <w:rFonts w:hint="eastAsia"/>
              </w:rPr>
              <w:t xml:space="preserve">第1号文書として課税(200円〜)</w:t>
            </w:r>
          </w:p>
        </w:tc>
      </w:tr>
      <w:tr>
        <w:tc>
          <w:tcPr/>
          <w:p>
            <w:pPr>
              <w:pStyle w:val="Compact"/>
            </w:pPr>
            <w:r>
              <w:rPr>
                <w:rFonts w:hint="eastAsia"/>
              </w:rPr>
              <w:t xml:space="preserve">請負契約書</w:t>
            </w:r>
          </w:p>
        </w:tc>
        <w:tc>
          <w:tcPr/>
          <w:p>
            <w:pPr>
              <w:pStyle w:val="Compact"/>
            </w:pPr>
            <w:r>
              <w:rPr>
                <w:rFonts w:hint="eastAsia"/>
              </w:rPr>
              <w:t xml:space="preserve">第2号文書として課税(200円〜)</w:t>
            </w:r>
          </w:p>
        </w:tc>
      </w:tr>
      <w:tr>
        <w:tc>
          <w:tcPr/>
          <w:p>
            <w:pPr>
              <w:pStyle w:val="Compact"/>
            </w:pPr>
            <w:r>
              <w:rPr>
                <w:rFonts w:hint="eastAsia"/>
              </w:rPr>
              <w:t xml:space="preserve">業務委託契約書(委任)</w:t>
            </w:r>
          </w:p>
        </w:tc>
        <w:tc>
          <w:tcPr/>
          <w:p>
            <w:pPr>
              <w:pStyle w:val="Compact"/>
            </w:pPr>
            <w:r>
              <w:rPr>
                <w:rFonts w:hint="eastAsia"/>
              </w:rPr>
              <w:t xml:space="preserve">原則不課税</w:t>
            </w:r>
          </w:p>
        </w:tc>
      </w:tr>
      <w:tr>
        <w:tc>
          <w:tcPr/>
          <w:p>
            <w:pPr>
              <w:pStyle w:val="Compact"/>
            </w:pPr>
            <w:r>
              <w:rPr>
                <w:rFonts w:hint="eastAsia"/>
              </w:rPr>
              <w:t xml:space="preserve">賃貸借契約書(不動産)</w:t>
            </w:r>
          </w:p>
        </w:tc>
        <w:tc>
          <w:tcPr/>
          <w:p>
            <w:pPr>
              <w:pStyle w:val="Compact"/>
            </w:pPr>
            <w:r>
              <w:rPr>
                <w:rFonts w:hint="eastAsia"/>
              </w:rPr>
              <w:t xml:space="preserve">第1号の2文書として課税(200円〜)</w:t>
            </w:r>
          </w:p>
        </w:tc>
      </w:tr>
    </w:tbl>
    <w:bookmarkEnd w:id="34"/>
    <w:bookmarkStart w:id="35" w:name="電子契約として締結する場合"/>
    <w:p>
      <w:pPr>
        <w:pStyle w:val="Heading3"/>
      </w:pPr>
      <w:r>
        <w:rPr>
          <w:rFonts w:hint="eastAsia"/>
        </w:rPr>
        <w:t xml:space="preserve">電子契約として締結する場合</w:t>
      </w:r>
    </w:p>
    <w:p>
      <w:pPr>
        <w:pStyle w:val="FirstParagraph"/>
      </w:pPr>
      <w:r>
        <w:rPr>
          <w:rFonts w:hint="eastAsia"/>
          <w:b/>
          <w:bCs/>
        </w:rPr>
        <w:t xml:space="preserve">電子契約は印紙税法上の「文書」に該当しない</w:t>
      </w:r>
      <w:r>
        <w:rPr>
          <w:rFonts w:hint="eastAsia"/>
        </w:rPr>
        <w:t xml:space="preserve">ため、いかなる変更内容でも</w:t>
      </w:r>
      <w:r>
        <w:rPr>
          <w:rFonts w:hint="eastAsia"/>
          <w:b/>
          <w:bCs/>
        </w:rPr>
        <w:t xml:space="preserve">印紙税は不要</w:t>
      </w:r>
      <w:r>
        <w:rPr>
          <w:rFonts w:hint="eastAsia"/>
        </w:rPr>
        <w:t xml:space="preserve">です。電子化することで、印紙税の判断に悩む必要がなくなります。</w:t>
      </w:r>
    </w:p>
    <w:p>
      <w:r>
        <w:pict>
          <v:rect style="width:0;height:1.5pt" o:hralign="center" o:hrstd="t" o:hr="t"/>
        </w:pict>
      </w:r>
    </w:p>
    <w:bookmarkEnd w:id="35"/>
    <w:bookmarkEnd w:id="36"/>
    <w:bookmarkStart w:id="37" w:name="テンプレート利用上の注意"/>
    <w:p>
      <w:pPr>
        <w:pStyle w:val="Heading2"/>
      </w:pPr>
      <w:r>
        <w:rPr>
          <w:rFonts w:hint="eastAsia"/>
        </w:rPr>
        <w:t xml:space="preserve">テンプレート利用上の注意</w:t>
      </w:r>
    </w:p>
    <w:p>
      <w:pPr>
        <w:pStyle w:val="Compact"/>
        <w:numPr>
          <w:ilvl w:val="0"/>
          <w:numId w:val="1016"/>
        </w:numPr>
      </w:pPr>
      <w:r>
        <w:rPr>
          <w:rFonts w:hint="eastAsia"/>
        </w:rPr>
        <w:t xml:space="preserve">本テンプレートは弁護士監修ですが、個別案件に応じた修正が必要です。重要な契約は弁護士にご相談ください。</w:t>
      </w:r>
    </w:p>
    <w:p>
      <w:pPr>
        <w:pStyle w:val="Compact"/>
        <w:numPr>
          <w:ilvl w:val="0"/>
          <w:numId w:val="1016"/>
        </w:numPr>
      </w:pPr>
      <w:r>
        <w:rPr>
          <w:rFonts w:hint="eastAsia"/>
          <w:b/>
          <w:bCs/>
        </w:rPr>
        <w:t xml:space="preserve">本テンプレートは支払猶予合意書(既存債務の支払期日修正・分割払い切替)</w:t>
      </w:r>
      <w:r>
        <w:rPr>
          <w:rFonts w:hint="eastAsia"/>
        </w:rPr>
        <w:t xml:space="preserve">を主構成としています。一括猶予/分割払い/混合型/連帯保証人付き/担保設定付き/公正証書化用/複数債務一括の各バリアントを備えています。</w:t>
      </w:r>
    </w:p>
    <w:p>
      <w:pPr>
        <w:pStyle w:val="Compact"/>
        <w:numPr>
          <w:ilvl w:val="0"/>
          <w:numId w:val="1016"/>
        </w:numPr>
      </w:pPr>
      <w:r>
        <w:rPr>
          <w:rFonts w:hint="eastAsia"/>
          <w:b/>
          <w:bCs/>
        </w:rPr>
        <w:t xml:space="preserve">第2条(対象債務の特定)</w:t>
      </w:r>
      <w:r>
        <w:rPr>
          <w:rFonts w:hint="eastAsia"/>
        </w:rPr>
        <w:t xml:space="preserve">は本合意の最重要事項です。別紙「対象債務一覧」を充実させて、対象債務を一義的に明示してください。第3項の</w:t>
      </w:r>
      <w:r>
        <w:rPr>
          <w:rFonts w:hint="eastAsia"/>
          <w:b/>
          <w:bCs/>
        </w:rPr>
        <w:t xml:space="preserve">未払残高承認</w:t>
      </w:r>
      <w:r>
        <w:rPr>
          <w:rFonts w:hint="eastAsia"/>
        </w:rPr>
        <w:t xml:space="preserve">は、消滅時効更新事由(民法第152条)としても機能します。</w:t>
      </w:r>
    </w:p>
    <w:p>
      <w:pPr>
        <w:pStyle w:val="Compact"/>
        <w:numPr>
          <w:ilvl w:val="0"/>
          <w:numId w:val="1016"/>
        </w:numPr>
      </w:pPr>
      <w:r>
        <w:rPr>
          <w:rFonts w:hint="eastAsia"/>
          <w:b/>
          <w:bCs/>
        </w:rPr>
        <w:t xml:space="preserve">第3条(支払猶予の合意)</w:t>
      </w:r>
      <w:r>
        <w:rPr>
          <w:rFonts w:hint="eastAsia"/>
        </w:rPr>
        <w:t xml:space="preserve">は3パターン(一括猶予/分割払い/混合型)から選択してください。</w:t>
      </w:r>
    </w:p>
    <w:p>
      <w:pPr>
        <w:pStyle w:val="Compact"/>
        <w:numPr>
          <w:ilvl w:val="0"/>
          <w:numId w:val="1016"/>
        </w:numPr>
      </w:pPr>
      <w:r>
        <w:rPr>
          <w:rFonts w:hint="eastAsia"/>
          <w:b/>
          <w:bCs/>
        </w:rPr>
        <w:t xml:space="preserve">第5条(利息・遅延損害金)</w:t>
      </w:r>
      <w:r>
        <w:rPr>
          <w:rFonts w:hint="eastAsia"/>
        </w:rPr>
        <w:t xml:space="preserve">は、利息制限法第1条・第4条の上限に注意してください。遅延損害金は通常利息の1.46倍が上限です。</w:t>
      </w:r>
    </w:p>
    <w:p>
      <w:pPr>
        <w:pStyle w:val="Compact"/>
        <w:numPr>
          <w:ilvl w:val="0"/>
          <w:numId w:val="1016"/>
        </w:numPr>
      </w:pPr>
      <w:r>
        <w:rPr>
          <w:rFonts w:hint="eastAsia"/>
          <w:b/>
          <w:bCs/>
        </w:rPr>
        <w:t xml:space="preserve">第6条(期限の利益喪失)</w:t>
      </w:r>
      <w:r>
        <w:rPr>
          <w:rFonts w:hint="eastAsia"/>
        </w:rPr>
        <w:t xml:space="preserve">は債権者の防御線です。9事由を網羅的に列挙し、不履行時の即時回収を可能にします。「1回でも遅延=喪失」は標準ですが、関係性により調整可能です。</w:t>
      </w:r>
    </w:p>
    <w:p>
      <w:pPr>
        <w:pStyle w:val="Compact"/>
        <w:numPr>
          <w:ilvl w:val="0"/>
          <w:numId w:val="1016"/>
        </w:numPr>
      </w:pPr>
      <w:r>
        <w:rPr>
          <w:rFonts w:hint="eastAsia"/>
          <w:b/>
          <w:bCs/>
        </w:rPr>
        <w:t xml:space="preserve">第7条(連帯保証)</w:t>
      </w:r>
      <w:r>
        <w:rPr>
          <w:rFonts w:hint="eastAsia"/>
        </w:rPr>
        <w:t xml:space="preserve">を付ける場合、</w:t>
      </w:r>
      <w:r>
        <w:rPr>
          <w:rFonts w:hint="eastAsia"/>
          <w:b/>
          <w:bCs/>
        </w:rPr>
        <w:t xml:space="preserve">民法第465条の2の極度額明示</w:t>
      </w:r>
      <w:r>
        <w:rPr>
          <w:rFonts w:hint="eastAsia"/>
        </w:rPr>
        <w:t xml:space="preserve">が必須(無効リスク回避)です。事業性貸付の個人保証では</w:t>
      </w:r>
      <w:r>
        <w:rPr>
          <w:rFonts w:hint="eastAsia"/>
          <w:b/>
          <w:bCs/>
        </w:rPr>
        <w:t xml:space="preserve">第465条の6の公正証書による保証意思宣明</w:t>
      </w:r>
      <w:r>
        <w:rPr>
          <w:rFonts w:hint="eastAsia"/>
        </w:rPr>
        <w:t xml:space="preserve">も必要です。連帯保証人追加は債権保全を強化する絶好の機会です。</w:t>
      </w:r>
    </w:p>
    <w:p>
      <w:pPr>
        <w:pStyle w:val="Compact"/>
        <w:numPr>
          <w:ilvl w:val="0"/>
          <w:numId w:val="1016"/>
        </w:numPr>
      </w:pPr>
      <w:r>
        <w:rPr>
          <w:rFonts w:hint="eastAsia"/>
          <w:b/>
          <w:bCs/>
        </w:rPr>
        <w:t xml:space="preserve">第8条(担保設定)</w:t>
      </w:r>
      <w:r>
        <w:rPr>
          <w:rFonts w:hint="eastAsia"/>
        </w:rPr>
        <w:t xml:space="preserve">は、不動産抵当権・動産譲渡担保・売掛金譲渡担保・預金担保等の選択が可能です。担保物の特定は登記事項証明書等に基づき正確に行ってください。</w:t>
      </w:r>
    </w:p>
    <w:p>
      <w:pPr>
        <w:pStyle w:val="Compact"/>
        <w:numPr>
          <w:ilvl w:val="0"/>
          <w:numId w:val="1016"/>
        </w:numPr>
      </w:pPr>
      <w:r>
        <w:rPr>
          <w:rFonts w:hint="eastAsia"/>
          <w:b/>
          <w:bCs/>
        </w:rPr>
        <w:t xml:space="preserve">第9条(公正証書化合意)</w:t>
      </w:r>
      <w:r>
        <w:rPr>
          <w:rFonts w:hint="eastAsia"/>
        </w:rPr>
        <w:t xml:space="preserve">を強く推奨するケース:高額債務・長期分割払い・債務者信用不安・遅延歴あり。</w:t>
      </w:r>
      <w:r>
        <w:rPr>
          <w:rFonts w:hint="eastAsia"/>
          <w:b/>
          <w:bCs/>
        </w:rPr>
        <w:t xml:space="preserve">民事執行法第22条第5号</w:t>
      </w:r>
      <w:r>
        <w:rPr>
          <w:rFonts w:hint="eastAsia"/>
        </w:rPr>
        <w:t xml:space="preserve">の強制執行受諾文言により、訴訟なしの強制執行が可能となります。</w:t>
      </w:r>
    </w:p>
    <w:p>
      <w:pPr>
        <w:pStyle w:val="Compact"/>
        <w:numPr>
          <w:ilvl w:val="0"/>
          <w:numId w:val="1016"/>
        </w:numPr>
      </w:pPr>
      <w:r>
        <w:rPr>
          <w:rFonts w:hint="eastAsia"/>
          <w:b/>
          <w:bCs/>
        </w:rPr>
        <w:t xml:space="preserve">第10条(原契約との関係)</w:t>
      </w:r>
      <w:r>
        <w:rPr>
          <w:rFonts w:hint="eastAsia"/>
        </w:rPr>
        <w:t xml:space="preserve">により、原契約の他の条項が引き続き有効であることを明示します。</w:t>
      </w:r>
    </w:p>
    <w:p>
      <w:pPr>
        <w:pStyle w:val="Compact"/>
        <w:numPr>
          <w:ilvl w:val="0"/>
          <w:numId w:val="1016"/>
        </w:numPr>
      </w:pPr>
      <w:r>
        <w:rPr>
          <w:rFonts w:hint="eastAsia"/>
        </w:rPr>
        <w:t xml:space="preserve">別紙「対象債務一覧」を充実させ、複数債務の場合は表形式で個別債務を明示してください。</w:t>
      </w:r>
    </w:p>
    <w:p>
      <w:pPr>
        <w:pStyle w:val="Compact"/>
        <w:numPr>
          <w:ilvl w:val="0"/>
          <w:numId w:val="1016"/>
        </w:numPr>
      </w:pPr>
      <w:r>
        <w:rPr>
          <w:rFonts w:hint="eastAsia"/>
        </w:rPr>
        <w:t xml:space="preserve">別紙「返済計画表」は分割払い型・混合型で必須です。月次の元本・利息充当額・累計・未払残高を明示することで、支払管理の透明性を確保します。</w:t>
      </w:r>
    </w:p>
    <w:p>
      <w:pPr>
        <w:pStyle w:val="Compact"/>
        <w:numPr>
          <w:ilvl w:val="0"/>
          <w:numId w:val="1016"/>
        </w:numPr>
      </w:pPr>
      <w:r>
        <w:rPr>
          <w:rFonts w:hint="eastAsia"/>
          <w:b/>
          <w:bCs/>
        </w:rPr>
        <w:t xml:space="preserve">印紙税</w:t>
      </w:r>
      <w:r>
        <w:rPr>
          <w:rFonts w:hint="eastAsia"/>
        </w:rPr>
        <w:t xml:space="preserve">は変更内容により判定されます。</w:t>
      </w:r>
      <w:r>
        <w:rPr>
          <w:rFonts w:hint="eastAsia"/>
          <w:b/>
          <w:bCs/>
        </w:rPr>
        <w:t xml:space="preserve">電子契約なら一律に不要</w:t>
      </w:r>
      <w:r>
        <w:t xml:space="preserve">です。</w:t>
      </w:r>
    </w:p>
    <w:p>
      <w:pPr>
        <w:pStyle w:val="Compact"/>
        <w:numPr>
          <w:ilvl w:val="0"/>
          <w:numId w:val="1016"/>
        </w:numPr>
      </w:pPr>
      <w:r>
        <w:rPr>
          <w:rFonts w:hint="eastAsia"/>
          <w:b/>
          <w:bCs/>
        </w:rPr>
        <w:t xml:space="preserve">電子契約</w:t>
      </w:r>
      <w:r>
        <w:rPr>
          <w:rFonts w:hint="eastAsia"/>
        </w:rPr>
        <w:t xml:space="preserve">として締結する場合、末尾署名欄の文言を電子契約用に置き換えてご利用ください。電子契約のメリット:印紙税ゼロ・即日締結・改ざん防止・複数当事者(債務者+連帯保証人)の同時署名取得。</w:t>
      </w:r>
    </w:p>
    <w:p>
      <w:pPr>
        <w:pStyle w:val="Compact"/>
        <w:numPr>
          <w:ilvl w:val="0"/>
          <w:numId w:val="1016"/>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414;&#12383;&#12399;&#12300;&#20661;&#21209;&#32773;&#12301;&#12392;&#12356;&#12358;&#12290;" TargetMode="External" /><Relationship Type="http://schemas.openxmlformats.org/officeDocument/2006/relationships/hyperlink" Id="rId9" Target="&#20197;&#19979;&#12300;&#30002;&#12301;&#12414;&#12383;&#12399;&#12300;&#20661;&#27177;&#32773;&#12301;&#12392;&#12356;&#12358;&#12290;" TargetMode="External" /><Relationship Type="http://schemas.openxmlformats.org/officeDocument/2006/relationships/hyperlink" Id="rId17" Target="&#20197;&#19979;&#12300;&#36899;&#24111;&#20445;&#35388;&#20154;&#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414;&#12383;&#12399;&#12300;&#20661;&#21209;&#32773;&#12301;&#12392;&#12356;&#12358;&#12290;" TargetMode="External" /><Relationship Type="http://schemas.openxmlformats.org/officeDocument/2006/relationships/hyperlink" Id="rId9" Target="&#20197;&#19979;&#12300;&#30002;&#12301;&#12414;&#12383;&#12399;&#12300;&#20661;&#27177;&#32773;&#12301;&#12392;&#12356;&#12358;&#12290;" TargetMode="External" /><Relationship Type="http://schemas.openxmlformats.org/officeDocument/2006/relationships/hyperlink" Id="rId17" Target="&#20197;&#19979;&#12300;&#36899;&#24111;&#20445;&#35388;&#20154;&#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2026-06-16T00:52:22Z</dcterms:created>
  <dcterms:modified xsi:type="dcterms:W3CDTF">2026-06-16T00:52:22Z</dcterms:modified>
</cp:coreProperties>
</file>

<file path=docProps/custom.xml><?xml version="1.0" encoding="utf-8"?>
<Properties xmlns="http://schemas.openxmlformats.org/officeDocument/2006/custom-properties" xmlns:vt="http://schemas.openxmlformats.org/officeDocument/2006/docPropsVTypes"/>
</file>