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敷金返還合意書"/>
    <w:p>
      <w:pPr>
        <w:pStyle w:val="Heading1"/>
      </w:pPr>
      <w:r>
        <w:rPr>
          <w:rFonts w:hint="eastAsia"/>
        </w:rPr>
        <w:t xml:space="preserve">敷金返還合意書</w:t>
      </w:r>
    </w:p>
    <w:p>
      <w:pPr>
        <w:pStyle w:val="BlockText"/>
      </w:pPr>
      <w:r>
        <w:rPr>
          <w:rFonts w:hint="eastAsia"/>
          <w:b/>
          <w:bCs/>
        </w:rPr>
        <w:t xml:space="preserve">※本テンプレートは弁護士監修ですが、物件の状況・原状回復の範囲・特約事項に応じた修正が必要です。重要案件(高額の原状回復費・敷金返還を巡る紛争事案等)では、必ず弁護士・宅地建物取引士のレビューを受けてください。</w:t>
      </w:r>
    </w:p>
    <w:p>
      <w:pPr>
        <w:pStyle w:val="BlockText"/>
      </w:pPr>
      <w:r>
        <w:rPr>
          <w:rFonts w:hint="eastAsia"/>
          <w:b/>
          <w:bCs/>
        </w:rPr>
        <w:t xml:space="preserve">【敷金返還合意書の性質と法的根拠】</w:t>
      </w:r>
      <w:r>
        <w:t xml:space="preserve"> </w:t>
      </w:r>
      <w:r>
        <w:rPr>
          <w:rFonts w:hint="eastAsia"/>
        </w:rPr>
        <w:t xml:space="preserve">本合意書は、賃貸借契約の終了に伴い、賃貸人(甲)が賃借人(乙)から預かっていた敷金の返還について、控除項目・返還額・支払方法等を明確にする合意書です。2020年改正民法第622条の2(敷金)に基づき、賃貸物の返還(明渡)時点で敷金返還義務が発生します。国土交通省「原状回復をめぐるトラブルとガイドライン」(2011年8月再改訂)に従い、通常損耗・経年劣化と賃借人負担の区分を明示することが、トラブル予防の鍵となります。</w:t>
      </w:r>
    </w:p>
    <w:p>
      <w:r>
        <w:pict>
          <v:rect style="width:0;height:1.5pt" o:hralign="center" o:hrstd="t" o:hr="t"/>
        </w:pict>
      </w:r>
    </w:p>
    <w:bookmarkStart w:id="11" w:name="前文"/>
    <w:p>
      <w:pPr>
        <w:pStyle w:val="Heading2"/>
      </w:pPr>
      <w:r>
        <w:rPr>
          <w:rFonts w:hint="eastAsia"/>
        </w:rPr>
        <w:t xml:space="preserve">前文</w:t>
      </w:r>
    </w:p>
    <w:p>
      <w:pPr>
        <w:pStyle w:val="FirstParagraph"/>
      </w:pPr>
      <w:hyperlink r:id="rId9">
        <w:r>
          <w:rPr>
            <w:rStyle w:val="Hyperlink"/>
            <w:rFonts w:hint="eastAsia"/>
          </w:rPr>
          <w:t xml:space="preserve">甲の正式名称(賃貸人・例:○○株式会社又は○○氏)</w:t>
        </w:r>
      </w:hyperlink>
      <w:r>
        <w:t xml:space="preserve">と</w:t>
      </w:r>
      <w:hyperlink r:id="rId10">
        <w:r>
          <w:rPr>
            <w:rStyle w:val="Hyperlink"/>
            <w:rFonts w:hint="eastAsia"/>
          </w:rPr>
          <w:t xml:space="preserve">乙の正式名称(賃借人・例:○○氏)</w:t>
        </w:r>
      </w:hyperlink>
      <w:r>
        <w:rPr>
          <w:rFonts w:hint="eastAsia"/>
        </w:rPr>
        <w:t xml:space="preserve">とは、令和[YYYY]年[MM]月[DD]日付で締結した賃貸借契約(以下「原契約」)に係る敷金の返還について、以下のとおり合意(以下「本合意」)する。</w:t>
      </w:r>
    </w:p>
    <w:p>
      <w:r>
        <w:pict>
          <v:rect style="width:0;height:1.5pt" o:hralign="center" o:hrstd="t" o:hr="t"/>
        </w:pict>
      </w:r>
    </w:p>
    <w:bookmarkEnd w:id="11"/>
    <w:bookmarkStart w:id="12" w:name="第1条目的"/>
    <w:p>
      <w:pPr>
        <w:pStyle w:val="Heading2"/>
      </w:pPr>
      <w:r>
        <w:rPr>
          <w:rFonts w:hint="eastAsia"/>
        </w:rPr>
        <w:t xml:space="preserve">第1条(目的)</w:t>
      </w:r>
    </w:p>
    <w:p>
      <w:pPr>
        <w:pStyle w:val="FirstParagraph"/>
      </w:pPr>
      <w:r>
        <w:rPr>
          <w:rFonts w:hint="eastAsia"/>
          <w:b/>
          <w:bCs/>
        </w:rPr>
        <w:t xml:space="preserve">【解説】</w:t>
      </w:r>
      <w:r>
        <w:t xml:space="preserve"> </w:t>
      </w:r>
      <w:r>
        <w:rPr>
          <w:rFonts w:hint="eastAsia"/>
        </w:rPr>
        <w:t xml:space="preserve">合意の目的を明確化。賃貸借契約終了に伴う敷金精算であることを明示。</w:t>
      </w:r>
    </w:p>
    <w:p>
      <w:pPr>
        <w:pStyle w:val="BodyText"/>
      </w:pPr>
      <w:r>
        <w:rPr>
          <w:rFonts w:hint="eastAsia"/>
        </w:rPr>
        <w:t xml:space="preserve">本合意は、原契約の終了に伴い、甲が乙から預かっていた敷金を清算し、本物件の明渡しに関する甲乙間の権利義務関係を確定することを目的とする。</w:t>
      </w:r>
    </w:p>
    <w:bookmarkEnd w:id="12"/>
    <w:bookmarkStart w:id="13" w:name="第2条原契約及び対象物件の特定"/>
    <w:p>
      <w:pPr>
        <w:pStyle w:val="Heading2"/>
      </w:pPr>
      <w:r>
        <w:rPr>
          <w:rFonts w:hint="eastAsia"/>
        </w:rPr>
        <w:t xml:space="preserve">第2条(原契約及び対象物件の特定)</w:t>
      </w:r>
    </w:p>
    <w:p>
      <w:pPr>
        <w:pStyle w:val="FirstParagraph"/>
      </w:pPr>
      <w:r>
        <w:rPr>
          <w:rFonts w:hint="eastAsia"/>
          <w:b/>
          <w:bCs/>
        </w:rPr>
        <w:t xml:space="preserve">【解説】</w:t>
      </w:r>
      <w:r>
        <w:t xml:space="preserve"> </w:t>
      </w:r>
      <w:r>
        <w:rPr>
          <w:rFonts w:hint="eastAsia"/>
        </w:rPr>
        <w:t xml:space="preserve">原契約・物件を特定。後の紛争予防のため、物件・契約期間・契約日を明示。</w:t>
      </w:r>
    </w:p>
    <w:p>
      <w:pPr>
        <w:pStyle w:val="BodyText"/>
      </w:pPr>
      <w:r>
        <w:rPr>
          <w:rFonts w:hint="eastAsia"/>
        </w:rPr>
        <w:t xml:space="preserve">本合意の前提となる原契約及び対象物件は、次のとおりとする。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契約名</w:t>
            </w:r>
          </w:p>
        </w:tc>
        <w:tc>
          <w:tcPr/>
          <w:p>
            <w:pPr>
              <w:pStyle w:val="Compact"/>
            </w:pPr>
            <w:r>
              <w:rPr>
                <w:rFonts w:hint="eastAsia"/>
              </w:rPr>
              <w:t xml:space="preserve">賃貸借契約書</w:t>
            </w:r>
          </w:p>
        </w:tc>
      </w:tr>
      <w:tr>
        <w:tc>
          <w:tcPr/>
          <w:p>
            <w:pPr>
              <w:pStyle w:val="Compact"/>
            </w:pPr>
            <w:r>
              <w:rPr>
                <w:rFonts w:hint="eastAsia"/>
              </w:rPr>
              <w:t xml:space="preserve">契約締結日</w:t>
            </w:r>
          </w:p>
        </w:tc>
        <w:tc>
          <w:tcPr/>
          <w:p>
            <w:pPr>
              <w:pStyle w:val="Compact"/>
            </w:pPr>
            <w:r>
              <w:rPr>
                <w:rFonts w:hint="eastAsia"/>
              </w:rPr>
              <w:t xml:space="preserve">令和[YYYY]年[MM]月[DD]日</w:t>
            </w:r>
          </w:p>
        </w:tc>
      </w:tr>
      <w:tr>
        <w:tc>
          <w:tcPr/>
          <w:p>
            <w:pPr>
              <w:pStyle w:val="Compact"/>
            </w:pPr>
            <w:r>
              <w:rPr>
                <w:rFonts w:hint="eastAsia"/>
              </w:rPr>
              <w:t xml:space="preserve">物件所在地</w:t>
            </w:r>
          </w:p>
        </w:tc>
        <w:tc>
          <w:tcPr/>
          <w:p>
            <w:pPr>
              <w:pStyle w:val="Compact"/>
            </w:pPr>
            <w:r>
              <w:rPr>
                <w:rFonts w:hint="eastAsia"/>
              </w:rPr>
              <w:t xml:space="preserve">[都道府県・市区町村・町名・番地]</w:t>
            </w:r>
          </w:p>
        </w:tc>
      </w:tr>
      <w:tr>
        <w:tc>
          <w:tcPr/>
          <w:p>
            <w:pPr>
              <w:pStyle w:val="Compact"/>
            </w:pPr>
            <w:r>
              <w:rPr>
                <w:rFonts w:hint="eastAsia"/>
              </w:rPr>
              <w:t xml:space="preserve">建物名</w:t>
            </w:r>
          </w:p>
        </w:tc>
        <w:tc>
          <w:tcPr/>
          <w:p>
            <w:pPr>
              <w:pStyle w:val="Compact"/>
            </w:pPr>
            <w:r>
              <w:rPr>
                <w:rFonts w:hint="eastAsia"/>
              </w:rPr>
              <w:t xml:space="preserve">[建物名・部屋番号]</w:t>
            </w:r>
          </w:p>
        </w:tc>
      </w:tr>
      <w:tr>
        <w:tc>
          <w:tcPr/>
          <w:p>
            <w:pPr>
              <w:pStyle w:val="Compact"/>
            </w:pPr>
            <w:r>
              <w:rPr>
                <w:rFonts w:hint="eastAsia"/>
              </w:rPr>
              <w:t xml:space="preserve">物件構造・面積</w:t>
            </w:r>
          </w:p>
        </w:tc>
        <w:tc>
          <w:tcPr/>
          <w:p>
            <w:pPr>
              <w:pStyle w:val="Compact"/>
            </w:pPr>
            <w:r>
              <w:rPr>
                <w:rFonts w:hint="eastAsia"/>
              </w:rPr>
              <w:t xml:space="preserve">[構造・○○㎡]</w:t>
            </w:r>
          </w:p>
        </w:tc>
      </w:tr>
      <w:tr>
        <w:tc>
          <w:tcPr/>
          <w:p>
            <w:pPr>
              <w:pStyle w:val="Compact"/>
            </w:pPr>
            <w:r>
              <w:rPr>
                <w:rFonts w:hint="eastAsia"/>
              </w:rPr>
              <w:t xml:space="preserve">賃貸借期間</w:t>
            </w:r>
          </w:p>
        </w:tc>
        <w:tc>
          <w:tcPr/>
          <w:p>
            <w:pPr>
              <w:pStyle w:val="Compact"/>
            </w:pPr>
            <w:r>
              <w:rPr>
                <w:rFonts w:hint="eastAsia"/>
              </w:rPr>
              <w:t xml:space="preserve">令和[YYYY]年[MM]月[DD]日〜令和[YYYY]年[MM]月[DD]日</w:t>
            </w:r>
          </w:p>
        </w:tc>
      </w:tr>
      <w:tr>
        <w:tc>
          <w:tcPr/>
          <w:p>
            <w:pPr>
              <w:pStyle w:val="Compact"/>
            </w:pPr>
            <w:r>
              <w:rPr>
                <w:rFonts w:hint="eastAsia"/>
              </w:rPr>
              <w:t xml:space="preserve">月額賃料</w:t>
            </w:r>
          </w:p>
        </w:tc>
        <w:tc>
          <w:tcPr/>
          <w:p>
            <w:pPr>
              <w:pStyle w:val="Compact"/>
            </w:pPr>
            <w:r>
              <w:rPr>
                <w:rFonts w:hint="eastAsia"/>
              </w:rPr>
              <w:t xml:space="preserve">金[○○○,○○○]円(管理費・共益費を含む/含まない)</w:t>
            </w:r>
          </w:p>
        </w:tc>
      </w:tr>
      <w:tr>
        <w:tc>
          <w:tcPr/>
          <w:p>
            <w:pPr>
              <w:pStyle w:val="Compact"/>
            </w:pPr>
            <w:r>
              <w:rPr>
                <w:rFonts w:hint="eastAsia"/>
              </w:rPr>
              <w:t xml:space="preserve">退去日</w:t>
            </w:r>
          </w:p>
        </w:tc>
        <w:tc>
          <w:tcPr/>
          <w:p>
            <w:pPr>
              <w:pStyle w:val="Compact"/>
            </w:pPr>
            <w:r>
              <w:rPr>
                <w:rFonts w:hint="eastAsia"/>
              </w:rPr>
              <w:t xml:space="preserve">令和[YYYY]年[MM]月[DD]日</w:t>
            </w:r>
          </w:p>
        </w:tc>
      </w:tr>
      <w:tr>
        <w:tc>
          <w:tcPr/>
          <w:p>
            <w:pPr>
              <w:pStyle w:val="Compact"/>
            </w:pPr>
            <w:r>
              <w:rPr>
                <w:rFonts w:hint="eastAsia"/>
              </w:rPr>
              <w:t xml:space="preserve">明渡完了日</w:t>
            </w:r>
          </w:p>
        </w:tc>
        <w:tc>
          <w:tcPr/>
          <w:p>
            <w:pPr>
              <w:pStyle w:val="Compact"/>
            </w:pPr>
            <w:r>
              <w:rPr>
                <w:rFonts w:hint="eastAsia"/>
              </w:rPr>
              <w:t xml:space="preserve">令和[YYYY]年[MM]月[DD]日</w:t>
            </w:r>
          </w:p>
        </w:tc>
      </w:tr>
    </w:tbl>
    <w:bookmarkEnd w:id="13"/>
    <w:bookmarkStart w:id="14" w:name="第3条敷金預り額"/>
    <w:p>
      <w:pPr>
        <w:pStyle w:val="Heading2"/>
      </w:pPr>
      <w:r>
        <w:rPr>
          <w:rFonts w:hint="eastAsia"/>
        </w:rPr>
        <w:t xml:space="preserve">第3条(敷金預り額)</w:t>
      </w:r>
    </w:p>
    <w:p>
      <w:pPr>
        <w:pStyle w:val="FirstParagraph"/>
      </w:pPr>
      <w:r>
        <w:rPr>
          <w:rFonts w:hint="eastAsia"/>
          <w:b/>
          <w:bCs/>
        </w:rPr>
        <w:t xml:space="preserve">【解説】</w:t>
      </w:r>
      <w:r>
        <w:t xml:space="preserve"> </w:t>
      </w:r>
      <w:r>
        <w:rPr>
          <w:rFonts w:hint="eastAsia"/>
        </w:rPr>
        <w:t xml:space="preserve">甲が預かっていた敷金額を明示。原契約書記載の金額と一致確認。</w:t>
      </w:r>
    </w:p>
    <w:p>
      <w:pPr>
        <w:numPr>
          <w:ilvl w:val="0"/>
          <w:numId w:val="1001"/>
        </w:numPr>
      </w:pPr>
      <w:r>
        <w:rPr>
          <w:rFonts w:hint="eastAsia"/>
        </w:rPr>
        <w:t xml:space="preserve">甲は、原契約に基づき、乙より敷金として金[○○○,○○○]円(月額賃料の○ヶ月分)を預かっていた。</w:t>
      </w:r>
    </w:p>
    <w:p>
      <w:pPr>
        <w:numPr>
          <w:ilvl w:val="0"/>
          <w:numId w:val="1001"/>
        </w:numPr>
      </w:pPr>
      <w:r>
        <w:rPr>
          <w:rFonts w:hint="eastAsia"/>
        </w:rPr>
        <w:t xml:space="preserve">上記敷金の入金日:令和[YYYY]年[MM]月[DD]日。</w:t>
      </w:r>
    </w:p>
    <w:bookmarkEnd w:id="14"/>
    <w:bookmarkStart w:id="15" w:name="第4条原状回復の基本的考え方"/>
    <w:p>
      <w:pPr>
        <w:pStyle w:val="Heading2"/>
      </w:pPr>
      <w:r>
        <w:rPr>
          <w:rFonts w:hint="eastAsia"/>
        </w:rPr>
        <w:t xml:space="preserve">第4条(原状回復の基本的考え方)</w:t>
      </w:r>
    </w:p>
    <w:p>
      <w:pPr>
        <w:pStyle w:val="FirstParagraph"/>
      </w:pPr>
      <w:r>
        <w:rPr>
          <w:rFonts w:hint="eastAsia"/>
          <w:b/>
          <w:bCs/>
        </w:rPr>
        <w:t xml:space="preserve">【解説】</w:t>
      </w:r>
      <w:r>
        <w:t xml:space="preserve"> </w:t>
      </w:r>
      <w:r>
        <w:rPr>
          <w:rFonts w:hint="eastAsia"/>
        </w:rPr>
        <w:t xml:space="preserve">国交省ガイドラインの基本的考え方を明示。トラブル予防のため、双方の理解を明文化。</w:t>
      </w:r>
    </w:p>
    <w:p>
      <w:pPr>
        <w:pStyle w:val="Compact"/>
        <w:numPr>
          <w:ilvl w:val="0"/>
          <w:numId w:val="1002"/>
        </w:numPr>
      </w:pPr>
      <w:r>
        <w:rPr>
          <w:rFonts w:hint="eastAsia"/>
        </w:rPr>
        <w:t xml:space="preserve">本物件の原状回復については、国土交通省「原状回復をめぐるトラブルとガイドライン」(2011年8月再改訂)に従い、次の通り取り扱う。</w:t>
      </w:r>
    </w:p>
    <w:p>
      <w:pPr>
        <w:numPr>
          <w:ilvl w:val="0"/>
          <w:numId w:val="1003"/>
        </w:numPr>
      </w:pPr>
      <w:r>
        <w:rPr>
          <w:rFonts w:hint="eastAsia"/>
        </w:rPr>
        <w:t xml:space="preserve">通常損耗及び経年劣化に基づく補修費用は、甲の負担とする(賃料に含まれるものとして取り扱う)。</w:t>
      </w:r>
    </w:p>
    <w:p>
      <w:pPr>
        <w:numPr>
          <w:ilvl w:val="0"/>
          <w:numId w:val="1003"/>
        </w:numPr>
      </w:pPr>
      <w:r>
        <w:rPr>
          <w:rFonts w:hint="eastAsia"/>
        </w:rPr>
        <w:t xml:space="preserve">乙の故意・過失・善管注意義務違反・通常の使用を超える使用による損耗の補修費用は、乙の負担とする。</w:t>
      </w:r>
    </w:p>
    <w:p>
      <w:pPr>
        <w:numPr>
          <w:ilvl w:val="0"/>
          <w:numId w:val="1003"/>
        </w:numPr>
      </w:pPr>
      <w:r>
        <w:rPr>
          <w:rFonts w:hint="eastAsia"/>
        </w:rPr>
        <w:t xml:space="preserve">設備等の経過年数による減価を考慮し、乙の負担額を算定する(クロス6年・カーペット6年・流し台5年・エアコン6年等を目安とする)。</w:t>
      </w:r>
    </w:p>
    <w:p>
      <w:pPr>
        <w:pStyle w:val="Compact"/>
        <w:numPr>
          <w:ilvl w:val="0"/>
          <w:numId w:val="1004"/>
        </w:numPr>
      </w:pPr>
      <w:r>
        <w:rPr>
          <w:rFonts w:hint="eastAsia"/>
        </w:rPr>
        <w:t xml:space="preserve">原契約に通常損耗負担特約等の特約がある場合、当該特約の有効性は、特約の必要性・合理性、賃借人の認識、特約の特定性の各要件に照らして判断する。</w:t>
      </w:r>
    </w:p>
    <w:bookmarkEnd w:id="15"/>
    <w:bookmarkStart w:id="16" w:name="第5条控除項目"/>
    <w:p>
      <w:pPr>
        <w:pStyle w:val="Heading2"/>
      </w:pPr>
      <w:r>
        <w:rPr>
          <w:rFonts w:hint="eastAsia"/>
        </w:rPr>
        <w:t xml:space="preserve">第5条(控除項目)</w:t>
      </w:r>
    </w:p>
    <w:p>
      <w:pPr>
        <w:pStyle w:val="FirstParagraph"/>
      </w:pPr>
      <w:r>
        <w:rPr>
          <w:rFonts w:hint="eastAsia"/>
          <w:b/>
          <w:bCs/>
        </w:rPr>
        <w:t xml:space="preserve">【解説】</w:t>
      </w:r>
      <w:r>
        <w:t xml:space="preserve"> </w:t>
      </w:r>
      <w:r>
        <w:rPr>
          <w:rFonts w:hint="eastAsia"/>
        </w:rPr>
        <w:t xml:space="preserve">敷金から控除する項目を明示。別紙明細書で詳細を記載するのが実務的。</w:t>
      </w:r>
    </w:p>
    <w:p>
      <w:pPr>
        <w:pStyle w:val="Compact"/>
        <w:numPr>
          <w:ilvl w:val="0"/>
          <w:numId w:val="1005"/>
        </w:numPr>
      </w:pPr>
      <w:r>
        <w:rPr>
          <w:rFonts w:hint="eastAsia"/>
        </w:rPr>
        <w:t xml:space="preserve">甲は、第3条記載の敷金から、次の項目を控除する。</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No.</w:t>
            </w:r>
          </w:p>
        </w:tc>
        <w:tc>
          <w:tcPr/>
          <w:p>
            <w:pPr>
              <w:pStyle w:val="Compact"/>
            </w:pPr>
            <w:r>
              <w:rPr>
                <w:rFonts w:hint="eastAsia"/>
              </w:rPr>
              <w:t xml:space="preserve">項目</w:t>
            </w:r>
          </w:p>
        </w:tc>
        <w:tc>
          <w:tcPr/>
          <w:p>
            <w:pPr>
              <w:pStyle w:val="Compact"/>
            </w:pPr>
            <w:r>
              <w:rPr>
                <w:rFonts w:hint="eastAsia"/>
              </w:rPr>
              <w:t xml:space="preserve">金額</w:t>
            </w:r>
          </w:p>
        </w:tc>
        <w:tc>
          <w:tcPr/>
          <w:p>
            <w:pPr>
              <w:pStyle w:val="Compact"/>
            </w:pPr>
            <w:r>
              <w:rPr>
                <w:rFonts w:hint="eastAsia"/>
              </w:rPr>
              <w:t xml:space="preserve">根拠・備考</w:t>
            </w:r>
          </w:p>
        </w:tc>
      </w:tr>
      <w:tr>
        <w:tc>
          <w:tcPr/>
          <w:p>
            <w:pPr>
              <w:pStyle w:val="Compact"/>
            </w:pPr>
            <w:r>
              <w:t xml:space="preserve">1</w:t>
            </w:r>
          </w:p>
        </w:tc>
        <w:tc>
          <w:tcPr/>
          <w:p>
            <w:pPr>
              <w:pStyle w:val="Compact"/>
            </w:pPr>
            <w:r>
              <w:rPr>
                <w:rFonts w:hint="eastAsia"/>
              </w:rPr>
              <w:t xml:space="preserve">未払賃料(令和[YYYY]年[MM]月分)</w:t>
            </w:r>
          </w:p>
        </w:tc>
        <w:tc>
          <w:tcPr/>
          <w:p>
            <w:pPr>
              <w:pStyle w:val="Compact"/>
            </w:pPr>
            <w:r>
              <w:rPr>
                <w:rFonts w:hint="eastAsia"/>
              </w:rPr>
              <w:t xml:space="preserve">金[○○,○○○]円</w:t>
            </w:r>
          </w:p>
        </w:tc>
        <w:tc>
          <w:tcPr/>
          <w:p>
            <w:pPr>
              <w:pStyle w:val="Compact"/>
            </w:pPr>
            <w:r>
              <w:rPr>
                <w:rFonts w:hint="eastAsia"/>
              </w:rPr>
              <w:t xml:space="preserve">未払分</w:t>
            </w:r>
          </w:p>
        </w:tc>
      </w:tr>
      <w:tr>
        <w:tc>
          <w:tcPr/>
          <w:p>
            <w:pPr>
              <w:pStyle w:val="Compact"/>
            </w:pPr>
            <w:r>
              <w:t xml:space="preserve">2</w:t>
            </w:r>
          </w:p>
        </w:tc>
        <w:tc>
          <w:tcPr/>
          <w:p>
            <w:pPr>
              <w:pStyle w:val="Compact"/>
            </w:pPr>
            <w:r>
              <w:rPr>
                <w:rFonts w:hint="eastAsia"/>
              </w:rPr>
              <w:t xml:space="preserve">未払共益費・管理費</w:t>
            </w:r>
          </w:p>
        </w:tc>
        <w:tc>
          <w:tcPr/>
          <w:p>
            <w:pPr>
              <w:pStyle w:val="Compact"/>
            </w:pPr>
            <w:r>
              <w:rPr>
                <w:rFonts w:hint="eastAsia"/>
              </w:rPr>
              <w:t xml:space="preserve">金[○○,○○○]円</w:t>
            </w:r>
          </w:p>
        </w:tc>
        <w:tc>
          <w:tcPr/>
          <w:p>
            <w:pPr>
              <w:pStyle w:val="Compact"/>
            </w:pPr>
            <w:r>
              <w:rPr>
                <w:rFonts w:hint="eastAsia"/>
              </w:rPr>
              <w:t xml:space="preserve">未払分</w:t>
            </w:r>
          </w:p>
        </w:tc>
      </w:tr>
      <w:tr>
        <w:tc>
          <w:tcPr/>
          <w:p>
            <w:pPr>
              <w:pStyle w:val="Compact"/>
            </w:pPr>
            <w:r>
              <w:t xml:space="preserve">3</w:t>
            </w:r>
          </w:p>
        </w:tc>
        <w:tc>
          <w:tcPr/>
          <w:p>
            <w:pPr>
              <w:pStyle w:val="Compact"/>
            </w:pPr>
            <w:r>
              <w:rPr>
                <w:rFonts w:hint="eastAsia"/>
              </w:rPr>
              <w:t xml:space="preserve">原状回復費(乙の故意・過失分)</w:t>
            </w:r>
          </w:p>
        </w:tc>
        <w:tc>
          <w:tcPr/>
          <w:p>
            <w:pPr>
              <w:pStyle w:val="Compact"/>
            </w:pPr>
            <w:r>
              <w:rPr>
                <w:rFonts w:hint="eastAsia"/>
              </w:rPr>
              <w:t xml:space="preserve">金[○○,○○○]円</w:t>
            </w:r>
          </w:p>
        </w:tc>
        <w:tc>
          <w:tcPr/>
          <w:p>
            <w:pPr>
              <w:pStyle w:val="Compact"/>
            </w:pPr>
            <w:r>
              <w:rPr>
                <w:rFonts w:hint="eastAsia"/>
              </w:rPr>
              <w:t xml:space="preserve">別紙[原状回復費用明細]の通り</w:t>
            </w:r>
          </w:p>
        </w:tc>
      </w:tr>
      <w:tr>
        <w:tc>
          <w:tcPr/>
          <w:p>
            <w:pPr>
              <w:pStyle w:val="Compact"/>
            </w:pPr>
            <w:r>
              <w:t xml:space="preserve">4</w:t>
            </w:r>
          </w:p>
        </w:tc>
        <w:tc>
          <w:tcPr/>
          <w:p>
            <w:pPr>
              <w:pStyle w:val="Compact"/>
            </w:pPr>
            <w:r>
              <w:rPr>
                <w:rFonts w:hint="eastAsia"/>
              </w:rPr>
              <w:t xml:space="preserve">クリーニング費用(特約)</w:t>
            </w:r>
          </w:p>
        </w:tc>
        <w:tc>
          <w:tcPr/>
          <w:p>
            <w:pPr>
              <w:pStyle w:val="Compact"/>
            </w:pPr>
            <w:r>
              <w:rPr>
                <w:rFonts w:hint="eastAsia"/>
              </w:rPr>
              <w:t xml:space="preserve">金[○○,○○○]円</w:t>
            </w:r>
          </w:p>
        </w:tc>
        <w:tc>
          <w:tcPr/>
          <w:p>
            <w:pPr>
              <w:pStyle w:val="Compact"/>
            </w:pPr>
            <w:r>
              <w:rPr>
                <w:rFonts w:hint="eastAsia"/>
              </w:rPr>
              <w:t xml:space="preserve">原契約第○条の特約に基づく</w:t>
            </w:r>
          </w:p>
        </w:tc>
      </w:tr>
      <w:tr>
        <w:tc>
          <w:tcPr/>
          <w:p>
            <w:pPr>
              <w:pStyle w:val="Compact"/>
            </w:pPr>
            <w:r>
              <w:t xml:space="preserve">5</w:t>
            </w:r>
          </w:p>
        </w:tc>
        <w:tc>
          <w:tcPr/>
          <w:p>
            <w:pPr>
              <w:pStyle w:val="Compact"/>
            </w:pPr>
            <w:r>
              <w:rPr>
                <w:rFonts w:hint="eastAsia"/>
              </w:rPr>
              <w:t xml:space="preserve">[その他項目]</w:t>
            </w:r>
          </w:p>
        </w:tc>
        <w:tc>
          <w:tcPr/>
          <w:p>
            <w:pPr>
              <w:pStyle w:val="Compact"/>
            </w:pPr>
            <w:r>
              <w:rPr>
                <w:rFonts w:hint="eastAsia"/>
              </w:rPr>
              <w:t xml:space="preserve">金[○○,○○○]円</w:t>
            </w:r>
          </w:p>
        </w:tc>
        <w:tc>
          <w:tcPr/>
          <w:p>
            <w:pPr>
              <w:pStyle w:val="Compact"/>
            </w:pPr>
            <w:r>
              <w:rPr>
                <w:rFonts w:hint="eastAsia"/>
              </w:rPr>
              <w:t xml:space="preserve">[根拠]</w:t>
            </w:r>
          </w:p>
        </w:tc>
      </w:tr>
      <w:tr>
        <w:tc>
          <w:tcPr/>
          <w:p>
            <w:pPr>
              <w:pStyle w:val="Compact"/>
            </w:pPr>
            <w:r>
              <w:rPr>
                <w:rFonts w:hint="eastAsia"/>
                <w:b/>
                <w:bCs/>
              </w:rPr>
              <w:t xml:space="preserve">控除合計</w:t>
            </w:r>
          </w:p>
        </w:tc>
        <w:tc>
          <w:tcPr/>
          <w:p>
            <w:pPr>
              <w:pStyle w:val="Compact"/>
            </w:pPr>
            <w:r>
              <w:rPr>
                <w:rFonts w:hint="eastAsia"/>
                <w:b/>
                <w:bCs/>
              </w:rPr>
              <w:t xml:space="preserve">金[○○○,○○○]円</w:t>
            </w:r>
          </w:p>
        </w:tc>
        <w:tc>
          <w:tcPr/>
          <w:p>
            <w:pPr>
              <w:pStyle w:val="Compact"/>
            </w:pPr>
            <w:r>
              <w:t xml:space="preserve">-</w:t>
            </w:r>
          </w:p>
        </w:tc>
        <w:tc>
          <w:tcPr/>
          <w:p>
            <w:pPr>
              <w:pStyle w:val="Compact"/>
            </w:pPr>
          </w:p>
        </w:tc>
      </w:tr>
    </w:tbl>
    <w:p>
      <w:pPr>
        <w:numPr>
          <w:ilvl w:val="0"/>
          <w:numId w:val="1006"/>
        </w:numPr>
      </w:pPr>
      <w:r>
        <w:rPr>
          <w:rFonts w:hint="eastAsia"/>
        </w:rPr>
        <w:t xml:space="preserve">上記控除項目の根拠・明細は、別紙1「原状回復費用明細」記載のとおりとする。</w:t>
      </w:r>
    </w:p>
    <w:p>
      <w:pPr>
        <w:numPr>
          <w:ilvl w:val="0"/>
          <w:numId w:val="1006"/>
        </w:numPr>
      </w:pPr>
      <w:r>
        <w:rPr>
          <w:rFonts w:hint="eastAsia"/>
        </w:rPr>
        <w:t xml:space="preserve">甲及び乙は、上記控除項目及び金額について、内容を確認の上、合意したものとする。</w:t>
      </w:r>
    </w:p>
    <w:bookmarkEnd w:id="16"/>
    <w:bookmarkStart w:id="17" w:name="第6条返還額"/>
    <w:p>
      <w:pPr>
        <w:pStyle w:val="Heading2"/>
      </w:pPr>
      <w:r>
        <w:rPr>
          <w:rFonts w:hint="eastAsia"/>
        </w:rPr>
        <w:t xml:space="preserve">第6条(返還額)</w:t>
      </w:r>
    </w:p>
    <w:p>
      <w:pPr>
        <w:pStyle w:val="FirstParagraph"/>
      </w:pPr>
      <w:r>
        <w:rPr>
          <w:rFonts w:hint="eastAsia"/>
          <w:b/>
          <w:bCs/>
        </w:rPr>
        <w:t xml:space="preserve">【解説】</w:t>
      </w:r>
      <w:r>
        <w:t xml:space="preserve"> </w:t>
      </w:r>
      <w:r>
        <w:rPr>
          <w:rFonts w:hint="eastAsia"/>
        </w:rPr>
        <w:t xml:space="preserve">敷金から控除項目を差し引いた残額の返還義務を明示。</w:t>
      </w:r>
    </w:p>
    <w:p>
      <w:pPr>
        <w:pStyle w:val="BodyText"/>
      </w:pPr>
      <w:r>
        <w:rPr>
          <w:rFonts w:hint="eastAsia"/>
        </w:rPr>
        <w:t xml:space="preserve">甲は、乙に対し、第3条の敷金から第5条の控除項目を差し引いた金[○○○,○○○]円(以下「返還金」)を返還する。</w:t>
      </w:r>
    </w:p>
    <w:p>
      <w:pPr>
        <w:pStyle w:val="BodyText"/>
      </w:pPr>
      <w:r>
        <w:rPr>
          <w:rFonts w:hint="eastAsia"/>
        </w:rPr>
        <w:t xml:space="preserve">【計算】</w:t>
      </w:r>
      <w:r>
        <w:t xml:space="preserve"> </w:t>
      </w:r>
      <w:r>
        <w:rPr>
          <w:rFonts w:hint="eastAsia"/>
        </w:rPr>
        <w:t xml:space="preserve">敷金預り額</w:t>
      </w:r>
      <w:r>
        <w:t xml:space="preserve"> </w:t>
      </w:r>
      <w:r>
        <w:rPr>
          <w:rFonts w:hint="eastAsia"/>
        </w:rPr>
        <w:t xml:space="preserve">:金[○○○,○○○]円</w:t>
      </w:r>
      <w:r>
        <w:t xml:space="preserve"> </w:t>
      </w:r>
      <w:r>
        <w:rPr>
          <w:rFonts w:hint="eastAsia"/>
        </w:rPr>
        <w:t xml:space="preserve">控除合計</w:t>
      </w:r>
      <w:r>
        <w:t xml:space="preserve"> </w:t>
      </w:r>
      <w:r>
        <w:rPr>
          <w:rFonts w:hint="eastAsia"/>
        </w:rPr>
        <w:t xml:space="preserve">:△金[○○○,○○○]円</w:t>
      </w:r>
      <w:r>
        <w:t xml:space="preserve"> </w:t>
      </w:r>
      <w:r>
        <w:t xml:space="preserve">─────────────────────</w:t>
      </w:r>
      <w:r>
        <w:t xml:space="preserve"> </w:t>
      </w:r>
      <w:r>
        <w:rPr>
          <w:rFonts w:hint="eastAsia"/>
          <w:b/>
          <w:bCs/>
        </w:rPr>
        <w:t xml:space="preserve">返還金</w:t>
      </w:r>
      <w:r>
        <w:rPr>
          <w:b/>
          <w:bCs/>
        </w:rPr>
        <w:t xml:space="preserve"> </w:t>
      </w:r>
      <w:r>
        <w:rPr>
          <w:rFonts w:hint="eastAsia"/>
          <w:b/>
          <w:bCs/>
        </w:rPr>
        <w:t xml:space="preserve">:金[○○○,○○○]円</w:t>
      </w:r>
    </w:p>
    <w:bookmarkEnd w:id="17"/>
    <w:bookmarkStart w:id="18" w:name="第7条返還の方法"/>
    <w:p>
      <w:pPr>
        <w:pStyle w:val="Heading2"/>
      </w:pPr>
      <w:r>
        <w:rPr>
          <w:rFonts w:hint="eastAsia"/>
        </w:rPr>
        <w:t xml:space="preserve">第7条(返還の方法)</w:t>
      </w:r>
    </w:p>
    <w:p>
      <w:pPr>
        <w:pStyle w:val="FirstParagraph"/>
      </w:pPr>
      <w:r>
        <w:rPr>
          <w:rFonts w:hint="eastAsia"/>
          <w:b/>
          <w:bCs/>
        </w:rPr>
        <w:t xml:space="preserve">【解説】</w:t>
      </w:r>
      <w:r>
        <w:t xml:space="preserve"> </w:t>
      </w:r>
      <w:r>
        <w:rPr>
          <w:rFonts w:hint="eastAsia"/>
        </w:rPr>
        <w:t xml:space="preserve">返還の支払方法・期限を明示。具体的な振込先を記載。</w:t>
      </w:r>
    </w:p>
    <w:p>
      <w:pPr>
        <w:pStyle w:val="Compact"/>
        <w:numPr>
          <w:ilvl w:val="0"/>
          <w:numId w:val="1007"/>
        </w:numPr>
      </w:pPr>
      <w:r>
        <w:rPr>
          <w:rFonts w:hint="eastAsia"/>
        </w:rPr>
        <w:t xml:space="preserve">甲は、令和[YYYY]年[MM]月[DD]日までに、乙の指定する次の銀行口座に振込みの方法により、第6条記載の返還金を支払う。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銀行名</w:t>
            </w:r>
          </w:p>
        </w:tc>
        <w:tc>
          <w:tcPr/>
          <w:p>
            <w:pPr>
              <w:pStyle w:val="Compact"/>
            </w:pPr>
            <w:r>
              <w:rPr>
                <w:rFonts w:hint="eastAsia"/>
              </w:rPr>
              <w:t xml:space="preserve">[銀行名]</w:t>
            </w:r>
          </w:p>
        </w:tc>
      </w:tr>
      <w:tr>
        <w:tc>
          <w:tcPr/>
          <w:p>
            <w:pPr>
              <w:pStyle w:val="Compact"/>
            </w:pPr>
            <w:r>
              <w:rPr>
                <w:rFonts w:hint="eastAsia"/>
              </w:rPr>
              <w:t xml:space="preserve">支店名</w:t>
            </w:r>
          </w:p>
        </w:tc>
        <w:tc>
          <w:tcPr/>
          <w:p>
            <w:pPr>
              <w:pStyle w:val="Compact"/>
            </w:pPr>
            <w:r>
              <w:rPr>
                <w:rFonts w:hint="eastAsia"/>
              </w:rPr>
              <w:t xml:space="preserve">[支店名]</w:t>
            </w:r>
          </w:p>
        </w:tc>
      </w:tr>
      <w:tr>
        <w:tc>
          <w:tcPr/>
          <w:p>
            <w:pPr>
              <w:pStyle w:val="Compact"/>
            </w:pPr>
            <w:r>
              <w:rPr>
                <w:rFonts w:hint="eastAsia"/>
              </w:rPr>
              <w:t xml:space="preserve">口座種別</w:t>
            </w:r>
          </w:p>
        </w:tc>
        <w:tc>
          <w:tcPr/>
          <w:p>
            <w:pPr>
              <w:pStyle w:val="Compact"/>
            </w:pPr>
            <w:r>
              <w:rPr>
                <w:rFonts w:hint="eastAsia"/>
              </w:rPr>
              <w:t xml:space="preserve">[普通/当座]</w:t>
            </w:r>
          </w:p>
        </w:tc>
      </w:tr>
      <w:tr>
        <w:tc>
          <w:tcPr/>
          <w:p>
            <w:pPr>
              <w:pStyle w:val="Compact"/>
            </w:pPr>
            <w:r>
              <w:rPr>
                <w:rFonts w:hint="eastAsia"/>
              </w:rPr>
              <w:t xml:space="preserve">口座番号</w:t>
            </w:r>
          </w:p>
        </w:tc>
        <w:tc>
          <w:tcPr/>
          <w:p>
            <w:pPr>
              <w:pStyle w:val="Compact"/>
            </w:pPr>
            <w:r>
              <w:t xml:space="preserve">[○○○○○○○]</w:t>
            </w:r>
          </w:p>
        </w:tc>
      </w:tr>
      <w:tr>
        <w:tc>
          <w:tcPr/>
          <w:p>
            <w:pPr>
              <w:pStyle w:val="Compact"/>
            </w:pPr>
            <w:r>
              <w:rPr>
                <w:rFonts w:hint="eastAsia"/>
              </w:rPr>
              <w:t xml:space="preserve">口座名義</w:t>
            </w:r>
          </w:p>
        </w:tc>
        <w:tc>
          <w:tcPr/>
          <w:p>
            <w:pPr>
              <w:pStyle w:val="Compact"/>
            </w:pPr>
            <w:r>
              <w:rPr>
                <w:rFonts w:hint="eastAsia"/>
              </w:rPr>
              <w:t xml:space="preserve">[乙の氏名(カナ)]</w:t>
            </w:r>
          </w:p>
        </w:tc>
      </w:tr>
    </w:tbl>
    <w:p>
      <w:pPr>
        <w:pStyle w:val="Compact"/>
        <w:numPr>
          <w:ilvl w:val="0"/>
          <w:numId w:val="1008"/>
        </w:numPr>
      </w:pPr>
      <w:r>
        <w:rPr>
          <w:rFonts w:hint="eastAsia"/>
        </w:rPr>
        <w:t xml:space="preserve">振込手数料は、甲の負担とする。</w:t>
      </w:r>
    </w:p>
    <w:bookmarkEnd w:id="18"/>
    <w:bookmarkStart w:id="19" w:name="第8条遅延損害金"/>
    <w:p>
      <w:pPr>
        <w:pStyle w:val="Heading2"/>
      </w:pPr>
      <w:r>
        <w:rPr>
          <w:rFonts w:hint="eastAsia"/>
        </w:rPr>
        <w:t xml:space="preserve">第8条(遅延損害金)</w:t>
      </w:r>
    </w:p>
    <w:p>
      <w:pPr>
        <w:pStyle w:val="FirstParagraph"/>
      </w:pPr>
      <w:r>
        <w:rPr>
          <w:rFonts w:hint="eastAsia"/>
          <w:b/>
          <w:bCs/>
        </w:rPr>
        <w:t xml:space="preserve">【解説】</w:t>
      </w:r>
      <w:r>
        <w:t xml:space="preserve"> </w:t>
      </w:r>
      <w:r>
        <w:rPr>
          <w:rFonts w:hint="eastAsia"/>
        </w:rPr>
        <w:t xml:space="preserve">返還が遅延した場合の遅延損害金。民法第412条第3項・法定利率対応。</w:t>
      </w:r>
    </w:p>
    <w:p>
      <w:pPr>
        <w:pStyle w:val="BodyText"/>
      </w:pPr>
      <w:r>
        <w:rPr>
          <w:rFonts w:hint="eastAsia"/>
        </w:rPr>
        <w:t xml:space="preserve">甲が第7条の期限までに返還金を支払わなかった場合、甲は、乙に対し、当該期限の翌日から支払完了日まで、年[3]%(2026年5月時点の法定利率)の遅延損害金を支払うものとする。</w:t>
      </w:r>
    </w:p>
    <w:bookmarkEnd w:id="19"/>
    <w:bookmarkStart w:id="20" w:name="第9条物件の明渡確認"/>
    <w:p>
      <w:pPr>
        <w:pStyle w:val="Heading2"/>
      </w:pPr>
      <w:r>
        <w:rPr>
          <w:rFonts w:hint="eastAsia"/>
        </w:rPr>
        <w:t xml:space="preserve">第9条(物件の明渡確認)</w:t>
      </w:r>
    </w:p>
    <w:p>
      <w:pPr>
        <w:pStyle w:val="FirstParagraph"/>
      </w:pPr>
      <w:r>
        <w:rPr>
          <w:rFonts w:hint="eastAsia"/>
          <w:b/>
          <w:bCs/>
        </w:rPr>
        <w:t xml:space="preserve">【解説】</w:t>
      </w:r>
      <w:r>
        <w:t xml:space="preserve"> </w:t>
      </w:r>
      <w:r>
        <w:rPr>
          <w:rFonts w:hint="eastAsia"/>
        </w:rPr>
        <w:t xml:space="preserve">物件明渡しの完了確認。鍵の返還・残置物がないことの確認を含む。</w:t>
      </w:r>
    </w:p>
    <w:p>
      <w:pPr>
        <w:numPr>
          <w:ilvl w:val="0"/>
          <w:numId w:val="1009"/>
        </w:numPr>
      </w:pPr>
      <w:r>
        <w:rPr>
          <w:rFonts w:hint="eastAsia"/>
        </w:rPr>
        <w:t xml:space="preserve">乙は、令和[YYYY]年[MM]月[DD]日までに本物件を甲に明け渡し、甲は同日明渡しを受領した。</w:t>
      </w:r>
    </w:p>
    <w:p>
      <w:pPr>
        <w:numPr>
          <w:ilvl w:val="0"/>
          <w:numId w:val="1009"/>
        </w:numPr>
      </w:pPr>
      <w:r>
        <w:rPr>
          <w:rFonts w:hint="eastAsia"/>
        </w:rPr>
        <w:t xml:space="preserve">明渡し時に、甲乙立会いのもと、次の事項を確認した。</w:t>
      </w:r>
    </w:p>
    <w:p>
      <w:pPr>
        <w:pStyle w:val="Compact"/>
        <w:numPr>
          <w:ilvl w:val="0"/>
          <w:numId w:val="1010"/>
        </w:numPr>
      </w:pPr>
      <w:r>
        <w:rPr>
          <w:rFonts w:hint="eastAsia"/>
        </w:rPr>
        <w:t xml:space="preserve">本物件の鍵([○]本)・関連備品の返還が完了したこと</w:t>
      </w:r>
    </w:p>
    <w:p>
      <w:pPr>
        <w:pStyle w:val="Compact"/>
        <w:numPr>
          <w:ilvl w:val="0"/>
          <w:numId w:val="1010"/>
        </w:numPr>
      </w:pPr>
      <w:r>
        <w:rPr>
          <w:rFonts w:hint="eastAsia"/>
        </w:rPr>
        <w:t xml:space="preserve">乙の私物・残置物がないこと(あった場合は処理方法を別途協議)</w:t>
      </w:r>
    </w:p>
    <w:p>
      <w:pPr>
        <w:pStyle w:val="Compact"/>
        <w:numPr>
          <w:ilvl w:val="0"/>
          <w:numId w:val="1010"/>
        </w:numPr>
      </w:pPr>
      <w:r>
        <w:rPr>
          <w:rFonts w:hint="eastAsia"/>
        </w:rPr>
        <w:t xml:space="preserve">物件の状況(別紙2「明渡確認チェックリスト」の通り)</w:t>
      </w:r>
    </w:p>
    <w:bookmarkEnd w:id="20"/>
    <w:bookmarkStart w:id="21" w:name="第10条清算合意債権債務の終了確認"/>
    <w:p>
      <w:pPr>
        <w:pStyle w:val="Heading2"/>
      </w:pPr>
      <w:r>
        <w:rPr>
          <w:rFonts w:hint="eastAsia"/>
        </w:rPr>
        <w:t xml:space="preserve">第10条(清算合意・債権債務の終了確認)</w:t>
      </w:r>
    </w:p>
    <w:p>
      <w:pPr>
        <w:pStyle w:val="FirstParagraph"/>
      </w:pPr>
      <w:r>
        <w:rPr>
          <w:rFonts w:hint="eastAsia"/>
          <w:b/>
          <w:bCs/>
        </w:rPr>
        <w:t xml:space="preserve">【解説】</w:t>
      </w:r>
      <w:r>
        <w:t xml:space="preserve"> </w:t>
      </w:r>
      <w:r>
        <w:rPr>
          <w:rFonts w:hint="eastAsia"/>
        </w:rPr>
        <w:t xml:space="preserve">本合意により、原契約に基づく一切の債権債務関係が終了したことを確認。後の追加請求を予防。</w:t>
      </w:r>
    </w:p>
    <w:p>
      <w:pPr>
        <w:numPr>
          <w:ilvl w:val="0"/>
          <w:numId w:val="1011"/>
        </w:numPr>
      </w:pPr>
      <w:r>
        <w:rPr>
          <w:rFonts w:hint="eastAsia"/>
        </w:rPr>
        <w:t xml:space="preserve">甲及び乙は、本合意書に基づく返還金の授受により、原契約に基づく甲乙間の一切の債権債務関係が終了したことを相互に確認する。</w:t>
      </w:r>
    </w:p>
    <w:p>
      <w:pPr>
        <w:numPr>
          <w:ilvl w:val="0"/>
          <w:numId w:val="1011"/>
        </w:numPr>
      </w:pPr>
      <w:r>
        <w:rPr>
          <w:rFonts w:hint="eastAsia"/>
        </w:rPr>
        <w:t xml:space="preserve">甲及び乙は、本合意書締結後、本合意書記載の事項以外について、相互に追加の請求・異議申立てを行わないものとする。</w:t>
      </w:r>
    </w:p>
    <w:p>
      <w:pPr>
        <w:numPr>
          <w:ilvl w:val="0"/>
          <w:numId w:val="1011"/>
        </w:numPr>
      </w:pPr>
      <w:r>
        <w:rPr>
          <w:rFonts w:hint="eastAsia"/>
        </w:rPr>
        <w:t xml:space="preserve">但し、隠れた瑕疵等で本合意書締結時点で双方が認識し得なかった事項については、別途協議するものとする。</w:t>
      </w:r>
    </w:p>
    <w:bookmarkEnd w:id="21"/>
    <w:bookmarkStart w:id="22" w:name="第11条機密保持"/>
    <w:p>
      <w:pPr>
        <w:pStyle w:val="Heading2"/>
      </w:pPr>
      <w:r>
        <w:rPr>
          <w:rFonts w:hint="eastAsia"/>
        </w:rPr>
        <w:t xml:space="preserve">第11条(機密保持)</w:t>
      </w:r>
    </w:p>
    <w:p>
      <w:pPr>
        <w:pStyle w:val="FirstParagraph"/>
      </w:pPr>
      <w:r>
        <w:rPr>
          <w:rFonts w:hint="eastAsia"/>
          <w:b/>
          <w:bCs/>
        </w:rPr>
        <w:t xml:space="preserve">【解説】</w:t>
      </w:r>
      <w:r>
        <w:t xml:space="preserve"> </w:t>
      </w:r>
      <w:r>
        <w:rPr>
          <w:rFonts w:hint="eastAsia"/>
        </w:rPr>
        <w:t xml:space="preserve">合意内容の機密保持。賃借人のプライバシー保護にも資する。</w:t>
      </w:r>
    </w:p>
    <w:p>
      <w:pPr>
        <w:pStyle w:val="BodyText"/>
      </w:pPr>
      <w:r>
        <w:rPr>
          <w:rFonts w:hint="eastAsia"/>
        </w:rPr>
        <w:t xml:space="preserve">甲及び乙は、本合意書の内容及び本合意書締結に至った経緯について、相手方の事前の書面又は電磁的方法による承諾なく第三者に開示又は漏えいしてはならない。ただし、法令上の義務に基づく開示は除く。</w:t>
      </w:r>
    </w:p>
    <w:bookmarkEnd w:id="22"/>
    <w:bookmarkStart w:id="23" w:name="第12条通知"/>
    <w:p>
      <w:pPr>
        <w:pStyle w:val="Heading2"/>
      </w:pPr>
      <w:r>
        <w:rPr>
          <w:rFonts w:hint="eastAsia"/>
        </w:rPr>
        <w:t xml:space="preserve">第12条(通知)</w:t>
      </w:r>
    </w:p>
    <w:p>
      <w:pPr>
        <w:pStyle w:val="FirstParagraph"/>
      </w:pPr>
      <w:r>
        <w:rPr>
          <w:rFonts w:hint="eastAsia"/>
          <w:b/>
          <w:bCs/>
        </w:rPr>
        <w:t xml:space="preserve">【解説】</w:t>
      </w:r>
      <w:r>
        <w:t xml:space="preserve"> </w:t>
      </w:r>
      <w:r>
        <w:rPr>
          <w:rFonts w:hint="eastAsia"/>
        </w:rPr>
        <w:t xml:space="preserve">本合意書に関する通知方法。</w:t>
      </w:r>
    </w:p>
    <w:p>
      <w:pPr>
        <w:pStyle w:val="BodyText"/>
      </w:pPr>
      <w:r>
        <w:rPr>
          <w:rFonts w:hint="eastAsia"/>
        </w:rPr>
        <w:t xml:space="preserve">本合意書に関する通知は、書面の送付又は電磁的方法(電子メール等)により、各当事者の前記住所・連絡先に対して行うものとする。</w:t>
      </w:r>
    </w:p>
    <w:bookmarkEnd w:id="23"/>
    <w:bookmarkStart w:id="24" w:name="第13条反社会的勢力の排除"/>
    <w:p>
      <w:pPr>
        <w:pStyle w:val="Heading2"/>
      </w:pPr>
      <w:r>
        <w:rPr>
          <w:rFonts w:hint="eastAsia"/>
        </w:rPr>
        <w:t xml:space="preserve">第13条(反社会的勢力の排除)</w:t>
      </w:r>
    </w:p>
    <w:p>
      <w:pPr>
        <w:pStyle w:val="FirstParagraph"/>
      </w:pPr>
      <w:r>
        <w:rPr>
          <w:rFonts w:hint="eastAsia"/>
          <w:b/>
          <w:bCs/>
        </w:rPr>
        <w:t xml:space="preserve">【解説】</w:t>
      </w:r>
      <w:r>
        <w:t xml:space="preserve"> </w:t>
      </w:r>
      <w:r>
        <w:rPr>
          <w:rFonts w:hint="eastAsia"/>
        </w:rPr>
        <w:t xml:space="preserve">全国の暴排条例に対応する条項。</w:t>
      </w:r>
    </w:p>
    <w:p>
      <w:pPr>
        <w:numPr>
          <w:ilvl w:val="0"/>
          <w:numId w:val="1012"/>
        </w:numPr>
      </w:pPr>
      <w:r>
        <w:rPr>
          <w:rFonts w:hint="eastAsia"/>
        </w:rPr>
        <w:t xml:space="preserve">甲及び乙は、現在及び将来にわたり、自己、自己の役員、従業員その他自己の関係者が、暴力団、暴力団員、暴力団員でなくなった時から5年を経過しない者、暴力団準構成員、暴力団関係企業、総会屋等、社会運動等標ぼうゴロ又は特殊知能暴力集団等、その他これらに準ずる者(以下「反社会的勢力」)に該当しないことを表明し、保証する。</w:t>
      </w:r>
    </w:p>
    <w:p>
      <w:pPr>
        <w:numPr>
          <w:ilvl w:val="0"/>
          <w:numId w:val="1012"/>
        </w:numPr>
      </w:pPr>
      <w:r>
        <w:rPr>
          <w:rFonts w:hint="eastAsia"/>
        </w:rPr>
        <w:t xml:space="preserve">甲又は乙が前項の表明保証に違反した場合、相手方は本合意を解除することができ、別途損害賠償を請求できる。</w:t>
      </w:r>
    </w:p>
    <w:bookmarkEnd w:id="24"/>
    <w:bookmarkStart w:id="25" w:name="第14条準拠法及び合意管轄"/>
    <w:p>
      <w:pPr>
        <w:pStyle w:val="Heading2"/>
      </w:pPr>
      <w:r>
        <w:rPr>
          <w:rFonts w:hint="eastAsia"/>
        </w:rPr>
        <w:t xml:space="preserve">第14条(準拠法及び合意管轄)</w:t>
      </w:r>
    </w:p>
    <w:p>
      <w:pPr>
        <w:pStyle w:val="FirstParagraph"/>
      </w:pPr>
      <w:r>
        <w:rPr>
          <w:rFonts w:hint="eastAsia"/>
          <w:b/>
          <w:bCs/>
        </w:rPr>
        <w:t xml:space="preserve">【解説】</w:t>
      </w:r>
      <w:r>
        <w:t xml:space="preserve"> </w:t>
      </w:r>
      <w:r>
        <w:rPr>
          <w:rFonts w:hint="eastAsia"/>
        </w:rPr>
        <w:t xml:space="preserve">国内取引なら日本法準拠が基本。物件所在地の地方裁判所が合意管轄として適切。</w:t>
      </w:r>
    </w:p>
    <w:p>
      <w:pPr>
        <w:numPr>
          <w:ilvl w:val="0"/>
          <w:numId w:val="1013"/>
        </w:numPr>
      </w:pPr>
      <w:r>
        <w:rPr>
          <w:rFonts w:hint="eastAsia"/>
        </w:rPr>
        <w:t xml:space="preserve">本合意は、日本法に準拠し、日本法に従って解釈されるものとする。</w:t>
      </w:r>
    </w:p>
    <w:p>
      <w:pPr>
        <w:numPr>
          <w:ilvl w:val="0"/>
          <w:numId w:val="1013"/>
        </w:numPr>
      </w:pPr>
      <w:r>
        <w:rPr>
          <w:rFonts w:hint="eastAsia"/>
        </w:rPr>
        <w:t xml:space="preserve">本合意に関連して甲乙間に紛争が生じた場合、本物件の所在地を管轄する[○○]地方裁判所(訴額60万円以下の場合は[○○]簡易裁判所の少額訴訟手続)を第一審の専属的合意管轄裁判所とする。</w:t>
      </w:r>
    </w:p>
    <w:bookmarkEnd w:id="25"/>
    <w:bookmarkStart w:id="26" w:name="第15条協議事項"/>
    <w:p>
      <w:pPr>
        <w:pStyle w:val="Heading2"/>
      </w:pPr>
      <w:r>
        <w:rPr>
          <w:rFonts w:hint="eastAsia"/>
        </w:rPr>
        <w:t xml:space="preserve">第15条(協議事項)</w:t>
      </w:r>
    </w:p>
    <w:p>
      <w:pPr>
        <w:pStyle w:val="FirstParagraph"/>
      </w:pPr>
      <w:r>
        <w:rPr>
          <w:rFonts w:hint="eastAsia"/>
          <w:b/>
          <w:bCs/>
        </w:rPr>
        <w:t xml:space="preserve">【解説】</w:t>
      </w:r>
      <w:r>
        <w:t xml:space="preserve"> </w:t>
      </w:r>
      <w:r>
        <w:rPr>
          <w:rFonts w:hint="eastAsia"/>
        </w:rPr>
        <w:t xml:space="preserve">契約に定めのない事項や解釈に疑義が生じた場合の対応を定めます。</w:t>
      </w:r>
    </w:p>
    <w:p>
      <w:pPr>
        <w:pStyle w:val="BodyText"/>
      </w:pPr>
      <w:r>
        <w:rPr>
          <w:rFonts w:hint="eastAsia"/>
        </w:rPr>
        <w:t xml:space="preserve">本合意書に定めのない事項、又は本合意書の各条項の解釈について疑義が生じた場合は、甲乙誠実に協議の上、解決を図るものとする。</w:t>
      </w:r>
    </w:p>
    <w:p>
      <w:r>
        <w:pict>
          <v:rect style="width:0;height:1.5pt" o:hralign="center" o:hrstd="t" o:hr="t"/>
        </w:pict>
      </w:r>
    </w:p>
    <w:bookmarkEnd w:id="26"/>
    <w:bookmarkStart w:id="27" w:name="末尾"/>
    <w:p>
      <w:pPr>
        <w:pStyle w:val="Heading2"/>
      </w:pPr>
      <w:r>
        <w:rPr>
          <w:rFonts w:hint="eastAsia"/>
        </w:rPr>
        <w:t xml:space="preserve">末尾</w:t>
      </w:r>
    </w:p>
    <w:p>
      <w:pPr>
        <w:pStyle w:val="FirstParagraph"/>
      </w:pPr>
      <w:r>
        <w:rPr>
          <w:rFonts w:hint="eastAsia"/>
        </w:rPr>
        <w:t xml:space="preserve">本合意の成立を証するため、本書2通を作成し、甲乙署名又は記名押印の上、各1通を保有する。</w:t>
      </w:r>
    </w:p>
    <w:p>
      <w:pPr>
        <w:pStyle w:val="BodyText"/>
      </w:pPr>
      <w:r>
        <w:rPr>
          <w:rFonts w:hint="eastAsia"/>
        </w:rPr>
        <w:t xml:space="preserve">(電子契約による締結の場合は、電磁的記録を作成し、甲乙が電子署名を施し、これをもって本書面に代えるものとする。)</w:t>
      </w:r>
    </w:p>
    <w:p>
      <w:r>
        <w:pict>
          <v:rect style="width:0;height:1.5pt" o:hralign="center" o:hrstd="t" o:hr="t"/>
        </w:pict>
      </w:r>
    </w:p>
    <w:p>
      <w:pPr>
        <w:pStyle w:val="FirstParagraph"/>
      </w:pPr>
      <w:r>
        <w:rPr>
          <w:rFonts w:hint="eastAsia"/>
          <w:b/>
          <w:bCs/>
        </w:rPr>
        <w:t xml:space="preserve">[締結年月日(例:令和YYYY年MM月DD日)]</w:t>
      </w:r>
    </w:p>
    <w:p>
      <w:r>
        <w:pict>
          <v:rect style="width:0;height:1.5pt" o:hralign="center" o:hrstd="t" o:hr="t"/>
        </w:pict>
      </w:r>
    </w:p>
    <w:p>
      <w:pPr>
        <w:pStyle w:val="FirstParagraph"/>
      </w:pPr>
      <w:r>
        <w:rPr>
          <w:rFonts w:hint="eastAsia"/>
          <w:b/>
          <w:bCs/>
        </w:rPr>
        <w:t xml:space="preserve">【甲(賃貸人)】</w:t>
      </w:r>
      <w:r>
        <w:t xml:space="preserve"> </w:t>
      </w:r>
      <w:r>
        <w:rPr>
          <w:rFonts w:hint="eastAsia"/>
        </w:rPr>
        <w:t xml:space="preserve">住所:[甲の住所]</w:t>
      </w:r>
      <w:r>
        <w:t xml:space="preserve"> </w:t>
      </w:r>
      <w:r>
        <w:rPr>
          <w:rFonts w:hint="eastAsia"/>
        </w:rPr>
        <w:t xml:space="preserve">氏名又は名称:[甲の正式名称]</w:t>
      </w:r>
      <w:r>
        <w:t xml:space="preserve"> </w:t>
      </w:r>
      <w:r>
        <w:rPr>
          <w:rFonts w:hint="eastAsia"/>
        </w:rPr>
        <w:t xml:space="preserve">(代表者:[氏名]・法人の場合)</w:t>
      </w:r>
      <w:r>
        <w:t xml:space="preserve"> </w:t>
      </w:r>
      <w:r>
        <w:rPr>
          <w:rFonts w:hint="eastAsia"/>
        </w:rPr>
        <w:t xml:space="preserve">印</w:t>
      </w:r>
    </w:p>
    <w:p>
      <w:r>
        <w:pict>
          <v:rect style="width:0;height:1.5pt" o:hralign="center" o:hrstd="t" o:hr="t"/>
        </w:pict>
      </w:r>
    </w:p>
    <w:p>
      <w:pPr>
        <w:pStyle w:val="FirstParagraph"/>
      </w:pPr>
      <w:r>
        <w:rPr>
          <w:rFonts w:hint="eastAsia"/>
          <w:b/>
          <w:bCs/>
        </w:rPr>
        <w:t xml:space="preserve">【乙(賃借人)】</w:t>
      </w:r>
      <w:r>
        <w:t xml:space="preserve"> </w:t>
      </w:r>
      <w:r>
        <w:rPr>
          <w:rFonts w:hint="eastAsia"/>
        </w:rPr>
        <w:t xml:space="preserve">住所:[乙の現住所(退去後の連絡先)]</w:t>
      </w:r>
      <w:r>
        <w:t xml:space="preserve"> </w:t>
      </w:r>
      <w:r>
        <w:rPr>
          <w:rFonts w:hint="eastAsia"/>
        </w:rPr>
        <w:t xml:space="preserve">氏名:[乙の氏名]</w:t>
      </w:r>
      <w:r>
        <w:t xml:space="preserve"> </w:t>
      </w:r>
      <w:r>
        <w:rPr>
          <w:rFonts w:hint="eastAsia"/>
        </w:rPr>
        <w:t xml:space="preserve">印</w:t>
      </w:r>
    </w:p>
    <w:p>
      <w:r>
        <w:pict>
          <v:rect style="width:0;height:1.5pt" o:hralign="center" o:hrstd="t" o:hr="t"/>
        </w:pict>
      </w:r>
    </w:p>
    <w:bookmarkEnd w:id="27"/>
    <w:bookmarkEnd w:id="28"/>
    <w:bookmarkStart w:id="30" w:name="別紙1原状回復費用明細"/>
    <w:p>
      <w:pPr>
        <w:pStyle w:val="Heading1"/>
      </w:pPr>
      <w:r>
        <w:rPr>
          <w:rFonts w:hint="eastAsia"/>
        </w:rPr>
        <w:t xml:space="preserve">別紙1:原状回復費用明細</w:t>
      </w:r>
    </w:p>
    <w:tbl>
      <w:tblPr>
        <w:tblStyle w:val="Table"/>
        <w:tblW w:type="pct" w:w="5000"/>
        <w:tblLayout w:type="fixed"/>
        <w:tblLook w:firstRow="1" w:lastRow="0" w:firstColumn="0" w:lastColumn="0" w:noHBand="0" w:noVBand="0" w:val="0020"/>
      </w:tblPr>
      <w:tblGrid>
        <w:gridCol w:w="833"/>
        <w:gridCol w:w="833"/>
        <w:gridCol w:w="1250"/>
        <w:gridCol w:w="1250"/>
        <w:gridCol w:w="1250"/>
        <w:gridCol w:w="1667"/>
        <w:gridCol w:w="833"/>
      </w:tblGrid>
      <w:tr>
        <w:trPr>
          <w:tblHeader w:val="on"/>
        </w:trPr>
        <w:tc>
          <w:tcPr/>
          <w:p>
            <w:pPr>
              <w:pStyle w:val="Compact"/>
            </w:pPr>
            <w:r>
              <w:t xml:space="preserve">No.</w:t>
            </w:r>
          </w:p>
        </w:tc>
        <w:tc>
          <w:tcPr/>
          <w:p>
            <w:pPr>
              <w:pStyle w:val="Compact"/>
            </w:pPr>
            <w:r>
              <w:rPr>
                <w:rFonts w:hint="eastAsia"/>
              </w:rPr>
              <w:t xml:space="preserve">部位</w:t>
            </w:r>
          </w:p>
        </w:tc>
        <w:tc>
          <w:tcPr/>
          <w:p>
            <w:pPr>
              <w:pStyle w:val="Compact"/>
            </w:pPr>
            <w:r>
              <w:rPr>
                <w:rFonts w:hint="eastAsia"/>
              </w:rPr>
              <w:t xml:space="preserve">損耗の内容</w:t>
            </w:r>
          </w:p>
        </w:tc>
        <w:tc>
          <w:tcPr/>
          <w:p>
            <w:pPr>
              <w:pStyle w:val="Compact"/>
            </w:pPr>
            <w:r>
              <w:rPr>
                <w:rFonts w:hint="eastAsia"/>
              </w:rPr>
              <w:t xml:space="preserve">負担区分</w:t>
            </w:r>
          </w:p>
        </w:tc>
        <w:tc>
          <w:tcPr/>
          <w:p>
            <w:pPr>
              <w:pStyle w:val="Compact"/>
            </w:pPr>
            <w:r>
              <w:rPr>
                <w:rFonts w:hint="eastAsia"/>
              </w:rPr>
              <w:t xml:space="preserve">経過年数</w:t>
            </w:r>
          </w:p>
        </w:tc>
        <w:tc>
          <w:tcPr/>
          <w:p>
            <w:pPr>
              <w:pStyle w:val="Compact"/>
            </w:pPr>
            <w:r>
              <w:rPr>
                <w:rFonts w:hint="eastAsia"/>
              </w:rPr>
              <w:t xml:space="preserve">金額(税込)</w:t>
            </w:r>
          </w:p>
        </w:tc>
        <w:tc>
          <w:tcPr/>
          <w:p>
            <w:pPr>
              <w:pStyle w:val="Compact"/>
            </w:pPr>
            <w:r>
              <w:rPr>
                <w:rFonts w:hint="eastAsia"/>
              </w:rPr>
              <w:t xml:space="preserve">備考</w:t>
            </w:r>
          </w:p>
        </w:tc>
      </w:tr>
      <w:tr>
        <w:tc>
          <w:tcPr/>
          <w:p>
            <w:pPr>
              <w:pStyle w:val="Compact"/>
            </w:pPr>
            <w:r>
              <w:t xml:space="preserve">1</w:t>
            </w:r>
          </w:p>
        </w:tc>
        <w:tc>
          <w:tcPr/>
          <w:p>
            <w:pPr>
              <w:pStyle w:val="Compact"/>
            </w:pPr>
            <w:r>
              <w:rPr>
                <w:rFonts w:hint="eastAsia"/>
              </w:rPr>
              <w:t xml:space="preserve">リビング壁紙</w:t>
            </w:r>
          </w:p>
        </w:tc>
        <w:tc>
          <w:tcPr/>
          <w:p>
            <w:pPr>
              <w:pStyle w:val="Compact"/>
            </w:pPr>
            <w:r>
              <w:rPr>
                <w:rFonts w:hint="eastAsia"/>
              </w:rPr>
              <w:t xml:space="preserve">タバコのヤニ汚れ</w:t>
            </w:r>
          </w:p>
        </w:tc>
        <w:tc>
          <w:tcPr/>
          <w:p>
            <w:pPr>
              <w:pStyle w:val="Compact"/>
            </w:pPr>
            <w:r>
              <w:rPr>
                <w:rFonts w:hint="eastAsia"/>
              </w:rPr>
              <w:t xml:space="preserve">乙負担</w:t>
            </w:r>
          </w:p>
        </w:tc>
        <w:tc>
          <w:tcPr/>
          <w:p>
            <w:pPr>
              <w:pStyle w:val="Compact"/>
            </w:pPr>
            <w:r>
              <w:rPr>
                <w:rFonts w:hint="eastAsia"/>
              </w:rPr>
              <w:t xml:space="preserve">[○]年(残存価値[○○]%)</w:t>
            </w:r>
          </w:p>
        </w:tc>
        <w:tc>
          <w:tcPr/>
          <w:p>
            <w:pPr>
              <w:pStyle w:val="Compact"/>
            </w:pPr>
            <w:r>
              <w:rPr>
                <w:rFonts w:hint="eastAsia"/>
              </w:rPr>
              <w:t xml:space="preserve">金[○○,○○○]円</w:t>
            </w:r>
          </w:p>
        </w:tc>
        <w:tc>
          <w:tcPr/>
          <w:p>
            <w:pPr>
              <w:pStyle w:val="Compact"/>
            </w:pPr>
            <w:r>
              <w:rPr>
                <w:rFonts w:hint="eastAsia"/>
              </w:rPr>
              <w:t xml:space="preserve">国交省ガイドライン参照</w:t>
            </w:r>
          </w:p>
        </w:tc>
      </w:tr>
      <w:tr>
        <w:tc>
          <w:tcPr/>
          <w:p>
            <w:pPr>
              <w:pStyle w:val="Compact"/>
            </w:pPr>
            <w:r>
              <w:t xml:space="preserve">2</w:t>
            </w:r>
          </w:p>
        </w:tc>
        <w:tc>
          <w:tcPr/>
          <w:p>
            <w:pPr>
              <w:pStyle w:val="Compact"/>
            </w:pPr>
            <w:r>
              <w:t xml:space="preserve">フローリング</w:t>
            </w:r>
          </w:p>
        </w:tc>
        <w:tc>
          <w:tcPr/>
          <w:p>
            <w:pPr>
              <w:pStyle w:val="Compact"/>
            </w:pPr>
            <w:r>
              <w:rPr>
                <w:rFonts w:hint="eastAsia"/>
              </w:rPr>
              <w:t xml:space="preserve">キャスター付椅子による傷</w:t>
            </w:r>
          </w:p>
        </w:tc>
        <w:tc>
          <w:tcPr/>
          <w:p>
            <w:pPr>
              <w:pStyle w:val="Compact"/>
            </w:pPr>
            <w:r>
              <w:rPr>
                <w:rFonts w:hint="eastAsia"/>
              </w:rPr>
              <w:t xml:space="preserve">乙負担</w:t>
            </w:r>
          </w:p>
        </w:tc>
        <w:tc>
          <w:tcPr/>
          <w:p>
            <w:pPr>
              <w:pStyle w:val="Compact"/>
            </w:pPr>
            <w:r>
              <w:rPr>
                <w:rFonts w:hint="eastAsia"/>
              </w:rPr>
              <w:t xml:space="preserve">[○]年</w:t>
            </w:r>
          </w:p>
        </w:tc>
        <w:tc>
          <w:tcPr/>
          <w:p>
            <w:pPr>
              <w:pStyle w:val="Compact"/>
            </w:pPr>
            <w:r>
              <w:rPr>
                <w:rFonts w:hint="eastAsia"/>
              </w:rPr>
              <w:t xml:space="preserve">金[○○,○○○]円</w:t>
            </w:r>
          </w:p>
        </w:tc>
        <w:tc>
          <w:tcPr/>
          <w:p>
            <w:pPr>
              <w:pStyle w:val="Compact"/>
            </w:pPr>
            <w:r>
              <w:rPr>
                <w:rFonts w:hint="eastAsia"/>
              </w:rPr>
              <w:t xml:space="preserve">故意過失</w:t>
            </w:r>
          </w:p>
        </w:tc>
      </w:tr>
      <w:tr>
        <w:tc>
          <w:tcPr/>
          <w:p>
            <w:pPr>
              <w:pStyle w:val="Compact"/>
            </w:pPr>
            <w:r>
              <w:t xml:space="preserve">3</w:t>
            </w:r>
          </w:p>
        </w:tc>
        <w:tc>
          <w:tcPr/>
          <w:p>
            <w:pPr>
              <w:pStyle w:val="Compact"/>
            </w:pPr>
            <w:r>
              <w:t xml:space="preserve">エアコン</w:t>
            </w:r>
          </w:p>
        </w:tc>
        <w:tc>
          <w:tcPr/>
          <w:p>
            <w:pPr>
              <w:pStyle w:val="Compact"/>
            </w:pPr>
            <w:r>
              <w:rPr>
                <w:rFonts w:hint="eastAsia"/>
              </w:rPr>
              <w:t xml:space="preserve">設備の自然故障</w:t>
            </w:r>
          </w:p>
        </w:tc>
        <w:tc>
          <w:tcPr/>
          <w:p>
            <w:pPr>
              <w:pStyle w:val="Compact"/>
            </w:pPr>
            <w:r>
              <w:rPr>
                <w:rFonts w:hint="eastAsia"/>
              </w:rPr>
              <w:t xml:space="preserve">甲負担</w:t>
            </w:r>
          </w:p>
        </w:tc>
        <w:tc>
          <w:tcPr/>
          <w:p>
            <w:pPr>
              <w:pStyle w:val="Compact"/>
            </w:pPr>
            <w:r>
              <w:t xml:space="preserve">-</w:t>
            </w:r>
          </w:p>
        </w:tc>
        <w:tc>
          <w:tcPr/>
          <w:p>
            <w:pPr>
              <w:pStyle w:val="Compact"/>
            </w:pPr>
            <w:r>
              <w:rPr>
                <w:rFonts w:hint="eastAsia"/>
              </w:rPr>
              <w:t xml:space="preserve">金[○]円</w:t>
            </w:r>
          </w:p>
        </w:tc>
        <w:tc>
          <w:tcPr/>
          <w:p>
            <w:pPr>
              <w:pStyle w:val="Compact"/>
            </w:pPr>
            <w:r>
              <w:rPr>
                <w:rFonts w:hint="eastAsia"/>
              </w:rPr>
              <w:t xml:space="preserve">通常損耗</w:t>
            </w:r>
          </w:p>
        </w:tc>
      </w:tr>
      <w:tr>
        <w:tc>
          <w:tcPr/>
          <w:p>
            <w:pPr>
              <w:pStyle w:val="Compact"/>
            </w:pPr>
            <w:r>
              <w:t xml:space="preserve">4</w:t>
            </w:r>
          </w:p>
        </w:tc>
        <w:tc>
          <w:tcPr/>
          <w:p>
            <w:pPr>
              <w:pStyle w:val="Compact"/>
            </w:pPr>
            <w:r>
              <w:t xml:space="preserve">クリーニング</w:t>
            </w:r>
          </w:p>
        </w:tc>
        <w:tc>
          <w:tcPr/>
          <w:p>
            <w:pPr>
              <w:pStyle w:val="Compact"/>
            </w:pPr>
            <w:r>
              <w:rPr>
                <w:rFonts w:hint="eastAsia"/>
              </w:rPr>
              <w:t xml:space="preserve">退去時清掃</w:t>
            </w:r>
          </w:p>
        </w:tc>
        <w:tc>
          <w:tcPr/>
          <w:p>
            <w:pPr>
              <w:pStyle w:val="Compact"/>
            </w:pPr>
            <w:r>
              <w:rPr>
                <w:rFonts w:hint="eastAsia"/>
              </w:rPr>
              <w:t xml:space="preserve">乙負担</w:t>
            </w:r>
          </w:p>
        </w:tc>
        <w:tc>
          <w:tcPr/>
          <w:p>
            <w:pPr>
              <w:pStyle w:val="Compact"/>
            </w:pPr>
            <w:r>
              <w:t xml:space="preserve">-</w:t>
            </w:r>
          </w:p>
        </w:tc>
        <w:tc>
          <w:tcPr/>
          <w:p>
            <w:pPr>
              <w:pStyle w:val="Compact"/>
            </w:pPr>
            <w:r>
              <w:rPr>
                <w:rFonts w:hint="eastAsia"/>
              </w:rPr>
              <w:t xml:space="preserve">金[○○,○○○]円</w:t>
            </w:r>
          </w:p>
        </w:tc>
        <w:tc>
          <w:tcPr/>
          <w:p>
            <w:pPr>
              <w:pStyle w:val="Compact"/>
            </w:pPr>
            <w:r>
              <w:rPr>
                <w:rFonts w:hint="eastAsia"/>
              </w:rPr>
              <w:t xml:space="preserve">原契約第○条の特約</w:t>
            </w:r>
          </w:p>
        </w:tc>
      </w:tr>
      <w:tr>
        <w:tc>
          <w:tcPr/>
          <w:p>
            <w:pPr>
              <w:pStyle w:val="Compact"/>
            </w:pPr>
            <w:r>
              <w:rPr>
                <w:rFonts w:hint="eastAsia"/>
                <w:b/>
                <w:bCs/>
              </w:rPr>
              <w:t xml:space="preserve">乙負担合計</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rPr>
                <w:rFonts w:hint="eastAsia"/>
                <w:b/>
                <w:bCs/>
              </w:rPr>
              <w:t xml:space="preserve">金[○○○,○○○]円</w:t>
            </w:r>
          </w:p>
        </w:tc>
        <w:tc>
          <w:tcPr/>
          <w:p>
            <w:pPr>
              <w:pStyle w:val="Compact"/>
            </w:pPr>
            <w:r>
              <w:t xml:space="preserve">-</w:t>
            </w:r>
          </w:p>
        </w:tc>
      </w:tr>
    </w:tbl>
    <w:bookmarkStart w:id="29" w:name="経過年数による減価の考え方"/>
    <w:p>
      <w:pPr>
        <w:pStyle w:val="Heading3"/>
      </w:pPr>
      <w:r>
        <w:rPr>
          <w:rFonts w:hint="eastAsia"/>
        </w:rPr>
        <w:t xml:space="preserve">経過年数による減価の考え方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部位・設備</w:t>
            </w:r>
          </w:p>
        </w:tc>
        <w:tc>
          <w:tcPr/>
          <w:p>
            <w:pPr>
              <w:pStyle w:val="Compact"/>
            </w:pPr>
            <w:r>
              <w:rPr>
                <w:rFonts w:hint="eastAsia"/>
              </w:rPr>
              <w:t xml:space="preserve">耐用年数</w:t>
            </w:r>
          </w:p>
        </w:tc>
        <w:tc>
          <w:tcPr/>
          <w:p>
            <w:pPr>
              <w:pStyle w:val="Compact"/>
            </w:pPr>
            <w:r>
              <w:rPr>
                <w:rFonts w:hint="eastAsia"/>
              </w:rPr>
              <w:t xml:space="preserve">残存価値の考え方</w:t>
            </w:r>
          </w:p>
        </w:tc>
      </w:tr>
      <w:tr>
        <w:tc>
          <w:tcPr/>
          <w:p>
            <w:pPr>
              <w:pStyle w:val="Compact"/>
            </w:pPr>
            <w:r>
              <w:rPr>
                <w:rFonts w:hint="eastAsia"/>
              </w:rPr>
              <w:t xml:space="preserve">壁紙(クロス)</w:t>
            </w:r>
          </w:p>
        </w:tc>
        <w:tc>
          <w:tcPr/>
          <w:p>
            <w:pPr>
              <w:pStyle w:val="Compact"/>
            </w:pPr>
            <w:r>
              <w:rPr>
                <w:rFonts w:hint="eastAsia"/>
              </w:rPr>
              <w:t xml:space="preserve">6年</w:t>
            </w:r>
          </w:p>
        </w:tc>
        <w:tc>
          <w:tcPr/>
          <w:p>
            <w:pPr>
              <w:pStyle w:val="Compact"/>
            </w:pPr>
            <w:r>
              <w:rPr>
                <w:rFonts w:hint="eastAsia"/>
              </w:rPr>
              <w:t xml:space="preserve">6年経過で1円(残存価値1%)</w:t>
            </w:r>
          </w:p>
        </w:tc>
      </w:tr>
      <w:tr>
        <w:tc>
          <w:tcPr/>
          <w:p>
            <w:pPr>
              <w:pStyle w:val="Compact"/>
            </w:pPr>
            <w:r>
              <w:t xml:space="preserve">カーペット</w:t>
            </w:r>
          </w:p>
        </w:tc>
        <w:tc>
          <w:tcPr/>
          <w:p>
            <w:pPr>
              <w:pStyle w:val="Compact"/>
            </w:pPr>
            <w:r>
              <w:rPr>
                <w:rFonts w:hint="eastAsia"/>
              </w:rPr>
              <w:t xml:space="preserve">6年</w:t>
            </w:r>
          </w:p>
        </w:tc>
        <w:tc>
          <w:tcPr/>
          <w:p>
            <w:pPr>
              <w:pStyle w:val="Compact"/>
            </w:pPr>
            <w:r>
              <w:rPr>
                <w:rFonts w:hint="eastAsia"/>
              </w:rPr>
              <w:t xml:space="preserve">同上</w:t>
            </w:r>
          </w:p>
        </w:tc>
      </w:tr>
      <w:tr>
        <w:tc>
          <w:tcPr/>
          <w:p>
            <w:pPr>
              <w:pStyle w:val="Compact"/>
            </w:pPr>
            <w:r>
              <w:t xml:space="preserve">クッションフロア</w:t>
            </w:r>
          </w:p>
        </w:tc>
        <w:tc>
          <w:tcPr/>
          <w:p>
            <w:pPr>
              <w:pStyle w:val="Compact"/>
            </w:pPr>
            <w:r>
              <w:rPr>
                <w:rFonts w:hint="eastAsia"/>
              </w:rPr>
              <w:t xml:space="preserve">6年</w:t>
            </w:r>
          </w:p>
        </w:tc>
        <w:tc>
          <w:tcPr/>
          <w:p>
            <w:pPr>
              <w:pStyle w:val="Compact"/>
            </w:pPr>
            <w:r>
              <w:rPr>
                <w:rFonts w:hint="eastAsia"/>
              </w:rPr>
              <w:t xml:space="preserve">同上</w:t>
            </w:r>
          </w:p>
        </w:tc>
      </w:tr>
      <w:tr>
        <w:tc>
          <w:tcPr/>
          <w:p>
            <w:pPr>
              <w:pStyle w:val="Compact"/>
            </w:pPr>
            <w:r>
              <w:rPr>
                <w:rFonts w:hint="eastAsia"/>
              </w:rPr>
              <w:t xml:space="preserve">流し台</w:t>
            </w:r>
          </w:p>
        </w:tc>
        <w:tc>
          <w:tcPr/>
          <w:p>
            <w:pPr>
              <w:pStyle w:val="Compact"/>
            </w:pPr>
            <w:r>
              <w:rPr>
                <w:rFonts w:hint="eastAsia"/>
              </w:rPr>
              <w:t xml:space="preserve">5年</w:t>
            </w:r>
          </w:p>
        </w:tc>
        <w:tc>
          <w:tcPr/>
          <w:p>
            <w:pPr>
              <w:pStyle w:val="Compact"/>
            </w:pPr>
            <w:r>
              <w:rPr>
                <w:rFonts w:hint="eastAsia"/>
              </w:rPr>
              <w:t xml:space="preserve">5年経過で残存価値1円</w:t>
            </w:r>
          </w:p>
        </w:tc>
      </w:tr>
      <w:tr>
        <w:tc>
          <w:tcPr/>
          <w:p>
            <w:pPr>
              <w:pStyle w:val="Compact"/>
            </w:pPr>
            <w:r>
              <w:t xml:space="preserve">エアコン</w:t>
            </w:r>
          </w:p>
        </w:tc>
        <w:tc>
          <w:tcPr/>
          <w:p>
            <w:pPr>
              <w:pStyle w:val="Compact"/>
            </w:pPr>
            <w:r>
              <w:rPr>
                <w:rFonts w:hint="eastAsia"/>
              </w:rPr>
              <w:t xml:space="preserve">6年</w:t>
            </w:r>
          </w:p>
        </w:tc>
        <w:tc>
          <w:tcPr/>
          <w:p>
            <w:pPr>
              <w:pStyle w:val="Compact"/>
            </w:pPr>
            <w:r>
              <w:rPr>
                <w:rFonts w:hint="eastAsia"/>
              </w:rPr>
              <w:t xml:space="preserve">同上</w:t>
            </w:r>
          </w:p>
        </w:tc>
      </w:tr>
      <w:tr>
        <w:tc>
          <w:tcPr/>
          <w:p>
            <w:pPr>
              <w:pStyle w:val="Compact"/>
            </w:pPr>
            <w:r>
              <w:t xml:space="preserve">ガスコンロ</w:t>
            </w:r>
          </w:p>
        </w:tc>
        <w:tc>
          <w:tcPr/>
          <w:p>
            <w:pPr>
              <w:pStyle w:val="Compact"/>
            </w:pPr>
            <w:r>
              <w:rPr>
                <w:rFonts w:hint="eastAsia"/>
              </w:rPr>
              <w:t xml:space="preserve">6年</w:t>
            </w:r>
          </w:p>
        </w:tc>
        <w:tc>
          <w:tcPr/>
          <w:p>
            <w:pPr>
              <w:pStyle w:val="Compact"/>
            </w:pPr>
            <w:r>
              <w:rPr>
                <w:rFonts w:hint="eastAsia"/>
              </w:rPr>
              <w:t xml:space="preserve">同上</w:t>
            </w:r>
          </w:p>
        </w:tc>
      </w:tr>
      <w:tr>
        <w:tc>
          <w:tcPr/>
          <w:p>
            <w:pPr>
              <w:pStyle w:val="Compact"/>
            </w:pPr>
            <w:r>
              <w:rPr>
                <w:rFonts w:hint="eastAsia"/>
              </w:rPr>
              <w:t xml:space="preserve">畳床</w:t>
            </w:r>
          </w:p>
        </w:tc>
        <w:tc>
          <w:tcPr/>
          <w:p>
            <w:pPr>
              <w:pStyle w:val="Compact"/>
            </w:pPr>
            <w:r>
              <w:rPr>
                <w:rFonts w:hint="eastAsia"/>
              </w:rPr>
              <w:t xml:space="preserve">6年</w:t>
            </w:r>
          </w:p>
        </w:tc>
        <w:tc>
          <w:tcPr/>
          <w:p>
            <w:pPr>
              <w:pStyle w:val="Compact"/>
            </w:pPr>
            <w:r>
              <w:rPr>
                <w:rFonts w:hint="eastAsia"/>
              </w:rPr>
              <w:t xml:space="preserve">同上</w:t>
            </w:r>
          </w:p>
        </w:tc>
      </w:tr>
    </w:tbl>
    <w:p>
      <w:pPr>
        <w:pStyle w:val="BodyText"/>
      </w:pPr>
      <w:r>
        <w:rPr>
          <w:rFonts w:hint="eastAsia"/>
        </w:rPr>
        <w:t xml:space="preserve">(国土交通省「原状回復をめぐるトラブルとガイドライン」参照)</w:t>
      </w:r>
    </w:p>
    <w:p>
      <w:r>
        <w:pict>
          <v:rect style="width:0;height:1.5pt" o:hralign="center" o:hrstd="t" o:hr="t"/>
        </w:pict>
      </w:r>
    </w:p>
    <w:bookmarkEnd w:id="29"/>
    <w:bookmarkEnd w:id="30"/>
    <w:bookmarkStart w:id="43" w:name="別紙2明渡確認チェックリスト"/>
    <w:p>
      <w:pPr>
        <w:pStyle w:val="Heading1"/>
      </w:pPr>
      <w:r>
        <w:rPr>
          <w:rFonts w:hint="eastAsia"/>
        </w:rPr>
        <w:t xml:space="preserve">別紙2:明渡確認チェックリスト</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No.</w:t>
            </w:r>
          </w:p>
        </w:tc>
        <w:tc>
          <w:tcPr/>
          <w:p>
            <w:pPr>
              <w:pStyle w:val="Compact"/>
            </w:pPr>
            <w:r>
              <w:rPr>
                <w:rFonts w:hint="eastAsia"/>
              </w:rPr>
              <w:t xml:space="preserve">確認項目</w:t>
            </w:r>
          </w:p>
        </w:tc>
        <w:tc>
          <w:tcPr/>
          <w:p>
            <w:pPr>
              <w:pStyle w:val="Compact"/>
            </w:pPr>
            <w:r>
              <w:rPr>
                <w:rFonts w:hint="eastAsia"/>
              </w:rPr>
              <w:t xml:space="preserve">確認結果</w:t>
            </w:r>
          </w:p>
        </w:tc>
        <w:tc>
          <w:tcPr/>
          <w:p>
            <w:pPr>
              <w:pStyle w:val="Compact"/>
            </w:pPr>
            <w:r>
              <w:rPr>
                <w:rFonts w:hint="eastAsia"/>
              </w:rPr>
              <w:t xml:space="preserve">備考</w:t>
            </w:r>
          </w:p>
        </w:tc>
      </w:tr>
      <w:tr>
        <w:tc>
          <w:tcPr/>
          <w:p>
            <w:pPr>
              <w:pStyle w:val="Compact"/>
            </w:pPr>
            <w:r>
              <w:t xml:space="preserve">1</w:t>
            </w:r>
          </w:p>
        </w:tc>
        <w:tc>
          <w:tcPr/>
          <w:p>
            <w:pPr>
              <w:pStyle w:val="Compact"/>
            </w:pPr>
            <w:r>
              <w:rPr>
                <w:rFonts w:hint="eastAsia"/>
              </w:rPr>
              <w:t xml:space="preserve">鍵の返還(玄関・郵便受け・物置等)</w:t>
            </w:r>
          </w:p>
        </w:tc>
        <w:tc>
          <w:tcPr/>
          <w:p>
            <w:pPr>
              <w:pStyle w:val="Compact"/>
            </w:pPr>
            <w:r>
              <w:rPr>
                <w:rFonts w:hint="eastAsia"/>
              </w:rPr>
              <w:t xml:space="preserve">完了/未完了</w:t>
            </w:r>
          </w:p>
        </w:tc>
        <w:tc>
          <w:tcPr/>
          <w:p>
            <w:pPr>
              <w:pStyle w:val="Compact"/>
            </w:pPr>
            <w:r>
              <w:rPr>
                <w:rFonts w:hint="eastAsia"/>
              </w:rPr>
              <w:t xml:space="preserve">[○]本</w:t>
            </w:r>
          </w:p>
        </w:tc>
      </w:tr>
      <w:tr>
        <w:tc>
          <w:tcPr/>
          <w:p>
            <w:pPr>
              <w:pStyle w:val="Compact"/>
            </w:pPr>
            <w:r>
              <w:t xml:space="preserve">2</w:t>
            </w:r>
          </w:p>
        </w:tc>
        <w:tc>
          <w:tcPr/>
          <w:p>
            <w:pPr>
              <w:pStyle w:val="Compact"/>
            </w:pPr>
            <w:r>
              <w:rPr>
                <w:rFonts w:hint="eastAsia"/>
              </w:rPr>
              <w:t xml:space="preserve">乙の私物の搬出</w:t>
            </w:r>
          </w:p>
        </w:tc>
        <w:tc>
          <w:tcPr/>
          <w:p>
            <w:pPr>
              <w:pStyle w:val="Compact"/>
            </w:pPr>
            <w:r>
              <w:rPr>
                <w:rFonts w:hint="eastAsia"/>
              </w:rPr>
              <w:t xml:space="preserve">完了/未完了</w:t>
            </w:r>
          </w:p>
        </w:tc>
        <w:tc>
          <w:tcPr/>
          <w:p>
            <w:pPr>
              <w:pStyle w:val="Compact"/>
            </w:pPr>
            <w:r>
              <w:t xml:space="preserve">-</w:t>
            </w:r>
          </w:p>
        </w:tc>
      </w:tr>
      <w:tr>
        <w:tc>
          <w:tcPr/>
          <w:p>
            <w:pPr>
              <w:pStyle w:val="Compact"/>
            </w:pPr>
            <w:r>
              <w:t xml:space="preserve">3</w:t>
            </w:r>
          </w:p>
        </w:tc>
        <w:tc>
          <w:tcPr/>
          <w:p>
            <w:pPr>
              <w:pStyle w:val="Compact"/>
            </w:pPr>
            <w:r>
              <w:rPr>
                <w:rFonts w:hint="eastAsia"/>
              </w:rPr>
              <w:t xml:space="preserve">残置物の有無</w:t>
            </w:r>
          </w:p>
        </w:tc>
        <w:tc>
          <w:tcPr/>
          <w:p>
            <w:pPr>
              <w:pStyle w:val="Compact"/>
            </w:pPr>
            <w:r>
              <w:t xml:space="preserve">あり/なし</w:t>
            </w:r>
          </w:p>
        </w:tc>
        <w:tc>
          <w:tcPr/>
          <w:p>
            <w:pPr>
              <w:pStyle w:val="Compact"/>
            </w:pPr>
            <w:r>
              <w:rPr>
                <w:rFonts w:hint="eastAsia"/>
              </w:rPr>
              <w:t xml:space="preserve">[あれば内容]</w:t>
            </w:r>
          </w:p>
        </w:tc>
      </w:tr>
      <w:tr>
        <w:tc>
          <w:tcPr/>
          <w:p>
            <w:pPr>
              <w:pStyle w:val="Compact"/>
            </w:pPr>
            <w:r>
              <w:t xml:space="preserve">4</w:t>
            </w:r>
          </w:p>
        </w:tc>
        <w:tc>
          <w:tcPr/>
          <w:p>
            <w:pPr>
              <w:pStyle w:val="Compact"/>
            </w:pPr>
            <w:r>
              <w:rPr>
                <w:rFonts w:hint="eastAsia"/>
              </w:rPr>
              <w:t xml:space="preserve">室内クリーニング</w:t>
            </w:r>
          </w:p>
        </w:tc>
        <w:tc>
          <w:tcPr/>
          <w:p>
            <w:pPr>
              <w:pStyle w:val="Compact"/>
            </w:pPr>
            <w:r>
              <w:rPr>
                <w:rFonts w:hint="eastAsia"/>
              </w:rPr>
              <w:t xml:space="preserve">実施済/未実施</w:t>
            </w:r>
          </w:p>
        </w:tc>
        <w:tc>
          <w:tcPr/>
          <w:p>
            <w:pPr>
              <w:pStyle w:val="Compact"/>
            </w:pPr>
            <w:r>
              <w:t xml:space="preserve">-</w:t>
            </w:r>
          </w:p>
        </w:tc>
      </w:tr>
      <w:tr>
        <w:tc>
          <w:tcPr/>
          <w:p>
            <w:pPr>
              <w:pStyle w:val="Compact"/>
            </w:pPr>
            <w:r>
              <w:t xml:space="preserve">5</w:t>
            </w:r>
          </w:p>
        </w:tc>
        <w:tc>
          <w:tcPr/>
          <w:p>
            <w:pPr>
              <w:pStyle w:val="Compact"/>
            </w:pPr>
            <w:r>
              <w:rPr>
                <w:rFonts w:hint="eastAsia"/>
              </w:rPr>
              <w:t xml:space="preserve">設備の動作確認(電気・ガス・水道)</w:t>
            </w:r>
          </w:p>
        </w:tc>
        <w:tc>
          <w:tcPr/>
          <w:p>
            <w:pPr>
              <w:pStyle w:val="Compact"/>
            </w:pPr>
            <w:r>
              <w:rPr>
                <w:rFonts w:hint="eastAsia"/>
              </w:rPr>
              <w:t xml:space="preserve">確認済</w:t>
            </w:r>
          </w:p>
        </w:tc>
        <w:tc>
          <w:tcPr/>
          <w:p>
            <w:pPr>
              <w:pStyle w:val="Compact"/>
            </w:pPr>
            <w:r>
              <w:t xml:space="preserve">-</w:t>
            </w:r>
          </w:p>
        </w:tc>
      </w:tr>
      <w:tr>
        <w:tc>
          <w:tcPr/>
          <w:p>
            <w:pPr>
              <w:pStyle w:val="Compact"/>
            </w:pPr>
            <w:r>
              <w:t xml:space="preserve">6</w:t>
            </w:r>
          </w:p>
        </w:tc>
        <w:tc>
          <w:tcPr/>
          <w:p>
            <w:pPr>
              <w:pStyle w:val="Compact"/>
            </w:pPr>
            <w:r>
              <w:rPr>
                <w:rFonts w:hint="eastAsia"/>
              </w:rPr>
              <w:t xml:space="preserve">エアコン・換気扇等の付属設備</w:t>
            </w:r>
          </w:p>
        </w:tc>
        <w:tc>
          <w:tcPr/>
          <w:p>
            <w:pPr>
              <w:pStyle w:val="Compact"/>
            </w:pPr>
            <w:r>
              <w:rPr>
                <w:rFonts w:hint="eastAsia"/>
              </w:rPr>
              <w:t xml:space="preserve">確認済</w:t>
            </w:r>
          </w:p>
        </w:tc>
        <w:tc>
          <w:tcPr/>
          <w:p>
            <w:pPr>
              <w:pStyle w:val="Compact"/>
            </w:pPr>
            <w:r>
              <w:t xml:space="preserve">-</w:t>
            </w:r>
          </w:p>
        </w:tc>
      </w:tr>
      <w:tr>
        <w:tc>
          <w:tcPr/>
          <w:p>
            <w:pPr>
              <w:pStyle w:val="Compact"/>
            </w:pPr>
            <w:r>
              <w:t xml:space="preserve">7</w:t>
            </w:r>
          </w:p>
        </w:tc>
        <w:tc>
          <w:tcPr/>
          <w:p>
            <w:pPr>
              <w:pStyle w:val="Compact"/>
            </w:pPr>
            <w:r>
              <w:rPr>
                <w:rFonts w:hint="eastAsia"/>
              </w:rPr>
              <w:t xml:space="preserve">退去立会い</w:t>
            </w:r>
          </w:p>
        </w:tc>
        <w:tc>
          <w:tcPr/>
          <w:p>
            <w:pPr>
              <w:pStyle w:val="Compact"/>
            </w:pPr>
            <w:r>
              <w:rPr>
                <w:rFonts w:hint="eastAsia"/>
              </w:rPr>
              <w:t xml:space="preserve">実施済</w:t>
            </w:r>
          </w:p>
        </w:tc>
        <w:tc>
          <w:tcPr/>
          <w:p>
            <w:pPr>
              <w:pStyle w:val="Compact"/>
            </w:pPr>
            <w:r>
              <w:rPr>
                <w:rFonts w:hint="eastAsia"/>
              </w:rPr>
              <w:t xml:space="preserve">立会日:[YYYY/MM/DD]</w:t>
            </w:r>
          </w:p>
        </w:tc>
      </w:tr>
      <w:tr>
        <w:tc>
          <w:tcPr/>
          <w:p>
            <w:pPr>
              <w:pStyle w:val="Compact"/>
            </w:pPr>
            <w:r>
              <w:t xml:space="preserve">8</w:t>
            </w:r>
          </w:p>
        </w:tc>
        <w:tc>
          <w:tcPr/>
          <w:p>
            <w:pPr>
              <w:pStyle w:val="Compact"/>
            </w:pPr>
            <w:r>
              <w:rPr>
                <w:rFonts w:hint="eastAsia"/>
              </w:rPr>
              <w:t xml:space="preserve">損耗・破損個所の写真撮影</w:t>
            </w:r>
          </w:p>
        </w:tc>
        <w:tc>
          <w:tcPr/>
          <w:p>
            <w:pPr>
              <w:pStyle w:val="Compact"/>
            </w:pPr>
            <w:r>
              <w:rPr>
                <w:rFonts w:hint="eastAsia"/>
              </w:rPr>
              <w:t xml:space="preserve">実施済</w:t>
            </w:r>
          </w:p>
        </w:tc>
        <w:tc>
          <w:tcPr/>
          <w:p>
            <w:pPr>
              <w:pStyle w:val="Compact"/>
            </w:pPr>
            <w:r>
              <w:t xml:space="preserve">-</w:t>
            </w:r>
          </w:p>
        </w:tc>
      </w:tr>
    </w:tbl>
    <w:p>
      <w:pPr>
        <w:pStyle w:val="BodyText"/>
      </w:pPr>
      <w:r>
        <w:rPr>
          <w:rFonts w:hint="eastAsia"/>
        </w:rPr>
        <w:t xml:space="preserve">確認者:</w:t>
      </w:r>
      <w:r>
        <w:t xml:space="preserve"> </w:t>
      </w:r>
      <w:r>
        <w:rPr>
          <w:rFonts w:hint="eastAsia"/>
        </w:rPr>
        <w:t xml:space="preserve">甲(賃貸人):[氏名・押印]</w:t>
      </w:r>
      <w:r>
        <w:t xml:space="preserve"> </w:t>
      </w:r>
      <w:r>
        <w:rPr>
          <w:rFonts w:hint="eastAsia"/>
        </w:rPr>
        <w:t xml:space="preserve">乙(賃借人):[氏名・押印]</w:t>
      </w:r>
    </w:p>
    <w:p>
      <w:r>
        <w:pict>
          <v:rect style="width:0;height:1.5pt" o:hralign="center" o:hrstd="t" o:hr="t"/>
        </w:pict>
      </w:r>
    </w:p>
    <w:bookmarkStart w:id="31" w:name="印紙税について"/>
    <w:p>
      <w:pPr>
        <w:pStyle w:val="Heading2"/>
      </w:pPr>
      <w:r>
        <w:rPr>
          <w:rFonts w:hint="eastAsia"/>
        </w:rPr>
        <w:t xml:space="preserve">印紙税について</w:t>
      </w:r>
    </w:p>
    <w:p>
      <w:pPr>
        <w:pStyle w:val="FirstParagraph"/>
      </w:pPr>
      <w:r>
        <w:rPr>
          <w:rFonts w:hint="eastAsia"/>
          <w:b/>
          <w:bCs/>
        </w:rPr>
        <w:t xml:space="preserve">敷金返還合意書は、印紙税法上の課税文書に該当しないため、印紙税は非課税です。</w:t>
      </w:r>
    </w:p>
    <w:p>
      <w:pPr>
        <w:pStyle w:val="Compact"/>
        <w:numPr>
          <w:ilvl w:val="0"/>
          <w:numId w:val="1014"/>
        </w:numPr>
      </w:pPr>
      <w:r>
        <w:rPr>
          <w:rFonts w:hint="eastAsia"/>
        </w:rPr>
        <w:t xml:space="preserve">敷金返還合意書は、単純な金銭精算合意であり、契約金額の記載がある契約書(第1号文書等)とは異なります。</w:t>
      </w:r>
    </w:p>
    <w:p>
      <w:pPr>
        <w:pStyle w:val="Compact"/>
        <w:numPr>
          <w:ilvl w:val="0"/>
          <w:numId w:val="1014"/>
        </w:numPr>
      </w:pPr>
      <w:r>
        <w:rPr>
          <w:rFonts w:hint="eastAsia"/>
        </w:rPr>
        <w:t xml:space="preserve">紙で作成する場合も、電子化する場合も、印紙税は不要です。</w:t>
      </w:r>
    </w:p>
    <w:p>
      <w:r>
        <w:pict>
          <v:rect style="width:0;height:1.5pt" o:hralign="center" o:hrstd="t" o:hr="t"/>
        </w:pict>
      </w:r>
    </w:p>
    <w:bookmarkEnd w:id="31"/>
    <w:bookmarkStart w:id="32" w:name="電子契約による締結のすすめ"/>
    <w:p>
      <w:pPr>
        <w:pStyle w:val="Heading2"/>
      </w:pPr>
      <w:r>
        <w:rPr>
          <w:rFonts w:hint="eastAsia"/>
        </w:rPr>
        <w:t xml:space="preserve">電子契約による締結のすすめ</w:t>
      </w:r>
    </w:p>
    <w:p>
      <w:pPr>
        <w:pStyle w:val="FirstParagraph"/>
      </w:pPr>
      <w:r>
        <w:rPr>
          <w:rFonts w:hint="eastAsia"/>
        </w:rPr>
        <w:t xml:space="preserve">本合意書は、電子契約サービスでの締結が可能です。賃貸借契約特有のメリット:</w:t>
      </w:r>
    </w:p>
    <w:p>
      <w:pPr>
        <w:pStyle w:val="Compact"/>
        <w:numPr>
          <w:ilvl w:val="0"/>
          <w:numId w:val="1015"/>
        </w:numPr>
      </w:pPr>
      <w:r>
        <w:rPr>
          <w:rFonts w:hint="eastAsia"/>
          <w:b/>
          <w:bCs/>
        </w:rPr>
        <w:t xml:space="preserve">印紙税ゼロ</w:t>
      </w:r>
    </w:p>
    <w:p>
      <w:pPr>
        <w:pStyle w:val="Compact"/>
        <w:numPr>
          <w:ilvl w:val="0"/>
          <w:numId w:val="1015"/>
        </w:numPr>
      </w:pPr>
      <w:r>
        <w:rPr>
          <w:rFonts w:hint="eastAsia"/>
          <w:b/>
          <w:bCs/>
        </w:rPr>
        <w:t xml:space="preserve">退去手続の効率化</w:t>
      </w:r>
      <w:r>
        <w:rPr>
          <w:rFonts w:hint="eastAsia"/>
        </w:rPr>
        <w:t xml:space="preserve">(双方の署名を電子化)</w:t>
      </w:r>
    </w:p>
    <w:p>
      <w:pPr>
        <w:pStyle w:val="Compact"/>
        <w:numPr>
          <w:ilvl w:val="0"/>
          <w:numId w:val="1015"/>
        </w:numPr>
      </w:pPr>
      <w:r>
        <w:rPr>
          <w:rFonts w:hint="eastAsia"/>
          <w:b/>
          <w:bCs/>
        </w:rPr>
        <w:t xml:space="preserve">タイムスタンプ自動付与</w:t>
      </w:r>
      <w:r>
        <w:rPr>
          <w:rFonts w:hint="eastAsia"/>
        </w:rPr>
        <w:t xml:space="preserve">(合意日時の証拠化)</w:t>
      </w:r>
    </w:p>
    <w:p>
      <w:pPr>
        <w:pStyle w:val="Compact"/>
        <w:numPr>
          <w:ilvl w:val="0"/>
          <w:numId w:val="1015"/>
        </w:numPr>
      </w:pPr>
      <w:r>
        <w:rPr>
          <w:rFonts w:hint="eastAsia"/>
          <w:b/>
          <w:bCs/>
        </w:rPr>
        <w:t xml:space="preserve">改ざん検知</w:t>
      </w:r>
      <w:r>
        <w:rPr>
          <w:rFonts w:hint="eastAsia"/>
        </w:rPr>
        <w:t xml:space="preserve">(電子署名で内容変更を防止)</w:t>
      </w:r>
    </w:p>
    <w:p>
      <w:pPr>
        <w:pStyle w:val="Compact"/>
        <w:numPr>
          <w:ilvl w:val="0"/>
          <w:numId w:val="1015"/>
        </w:numPr>
      </w:pPr>
      <w:r>
        <w:rPr>
          <w:rFonts w:hint="eastAsia"/>
          <w:b/>
          <w:bCs/>
        </w:rPr>
        <w:t xml:space="preserve">電子帳簿保存法に自動対応</w:t>
      </w:r>
      <w:r>
        <w:rPr>
          <w:rFonts w:hint="eastAsia"/>
        </w:rPr>
        <w:t xml:space="preserve">(2024年1月完全義務化)</w:t>
      </w:r>
    </w:p>
    <w:p>
      <w:pPr>
        <w:pStyle w:val="Compact"/>
        <w:numPr>
          <w:ilvl w:val="0"/>
          <w:numId w:val="1015"/>
        </w:numPr>
      </w:pPr>
      <w:r>
        <w:rPr>
          <w:rFonts w:hint="eastAsia"/>
          <w:b/>
          <w:bCs/>
        </w:rPr>
        <w:t xml:space="preserve">賃借人のアカウント登録不要</w:t>
      </w:r>
      <w:r>
        <w:rPr>
          <w:rFonts w:hint="eastAsia"/>
        </w:rPr>
        <w:t xml:space="preserve">(数クリックで署名)</w:t>
      </w:r>
    </w:p>
    <w:p>
      <w:pPr>
        <w:pStyle w:val="Compact"/>
        <w:numPr>
          <w:ilvl w:val="0"/>
          <w:numId w:val="1015"/>
        </w:numPr>
      </w:pPr>
      <w:r>
        <w:rPr>
          <w:rFonts w:hint="eastAsia"/>
          <w:b/>
          <w:bCs/>
        </w:rPr>
        <w:t xml:space="preserve">スマホからも署名可能</w:t>
      </w:r>
      <w:r>
        <w:rPr>
          <w:rFonts w:hint="eastAsia"/>
        </w:rPr>
        <w:t xml:space="preserve">(退去後の引越し先からも対応)</w:t>
      </w:r>
    </w:p>
    <w:p>
      <w:pPr>
        <w:pStyle w:val="Compact"/>
        <w:numPr>
          <w:ilvl w:val="0"/>
          <w:numId w:val="1015"/>
        </w:numPr>
      </w:pPr>
      <w:r>
        <w:rPr>
          <w:rFonts w:hint="eastAsia"/>
          <w:b/>
          <w:bCs/>
        </w:rPr>
        <w:t xml:space="preserve">明渡確認書・原状回復チェックリストの一元管理</w:t>
      </w:r>
    </w:p>
    <w:p>
      <w:pPr>
        <w:pStyle w:val="Compact"/>
        <w:numPr>
          <w:ilvl w:val="0"/>
          <w:numId w:val="1015"/>
        </w:numPr>
      </w:pPr>
      <w:r>
        <w:rPr>
          <w:rFonts w:hint="eastAsia"/>
          <w:b/>
          <w:bCs/>
        </w:rPr>
        <w:t xml:space="preserve">賃貸借契約書・関連書類との一元管理</w:t>
      </w:r>
    </w:p>
    <w:p>
      <w:pPr>
        <w:pStyle w:val="Compact"/>
        <w:numPr>
          <w:ilvl w:val="0"/>
          <w:numId w:val="1015"/>
        </w:numPr>
      </w:pPr>
      <w:r>
        <w:rPr>
          <w:rFonts w:hint="eastAsia"/>
          <w:b/>
          <w:bCs/>
        </w:rPr>
        <w:t xml:space="preserve">複数物件の管理</w:t>
      </w:r>
      <w:r>
        <w:rPr>
          <w:rFonts w:hint="eastAsia"/>
        </w:rPr>
        <w:t xml:space="preserve">(不動産業者向け)</w:t>
      </w:r>
    </w:p>
    <w:p>
      <w:r>
        <w:pict>
          <v:rect style="width:0;height:1.5pt" o:hralign="center" o:hrstd="t" o:hr="t"/>
        </w:pict>
      </w:r>
    </w:p>
    <w:bookmarkEnd w:id="32"/>
    <w:bookmarkStart w:id="42" w:name="利用上の注意"/>
    <w:p>
      <w:pPr>
        <w:pStyle w:val="Heading2"/>
      </w:pPr>
      <w:r>
        <w:rPr>
          <w:rFonts w:hint="eastAsia"/>
        </w:rPr>
        <w:t xml:space="preserve">利用上の注意</w:t>
      </w:r>
    </w:p>
    <w:p>
      <w:pPr>
        <w:pStyle w:val="BlockText"/>
      </w:pPr>
      <w:r>
        <w:rPr>
          <w:rFonts w:hint="eastAsia"/>
          <w:b/>
          <w:bCs/>
        </w:rPr>
        <w:t xml:space="preserve">※本テンプレートは弁護士監修ですが、物件の状況・原状回復の範囲・特約事項に応じた修正が必要です。重要案件は必ず弁護士・宅地建物取引士にご相談ください。</w:t>
      </w:r>
    </w:p>
    <w:bookmarkStart w:id="33" w:name="必ず確認すべき事項"/>
    <w:p>
      <w:pPr>
        <w:pStyle w:val="Heading3"/>
      </w:pPr>
      <w:r>
        <w:rPr>
          <w:rFonts w:hint="eastAsia"/>
        </w:rPr>
        <w:t xml:space="preserve">必ず確認すべき事項</w:t>
      </w:r>
    </w:p>
    <w:p>
      <w:pPr>
        <w:pStyle w:val="Compact"/>
        <w:numPr>
          <w:ilvl w:val="0"/>
          <w:numId w:val="1016"/>
        </w:numPr>
      </w:pPr>
      <w:r>
        <w:rPr>
          <w:rFonts w:hint="eastAsia"/>
          <w:b/>
          <w:bCs/>
        </w:rPr>
        <w:t xml:space="preserve">原契約</w:t>
      </w:r>
      <w:r>
        <w:rPr>
          <w:rFonts w:hint="eastAsia"/>
        </w:rPr>
        <w:t xml:space="preserve">(賃貸借契約書)の内容との整合性</w:t>
      </w:r>
    </w:p>
    <w:p>
      <w:pPr>
        <w:pStyle w:val="Compact"/>
        <w:numPr>
          <w:ilvl w:val="0"/>
          <w:numId w:val="1016"/>
        </w:numPr>
      </w:pPr>
      <w:r>
        <w:rPr>
          <w:rFonts w:hint="eastAsia"/>
          <w:b/>
          <w:bCs/>
        </w:rPr>
        <w:t xml:space="preserve">特約</w:t>
      </w:r>
      <w:r>
        <w:rPr>
          <w:rFonts w:hint="eastAsia"/>
        </w:rPr>
        <w:t xml:space="preserve">(クリーニング負担・原状回復特約等)の有効性確認</w:t>
      </w:r>
    </w:p>
    <w:p>
      <w:pPr>
        <w:pStyle w:val="Compact"/>
        <w:numPr>
          <w:ilvl w:val="0"/>
          <w:numId w:val="1016"/>
        </w:numPr>
      </w:pPr>
      <w:r>
        <w:rPr>
          <w:rFonts w:hint="eastAsia"/>
          <w:b/>
          <w:bCs/>
        </w:rPr>
        <w:t xml:space="preserve">国交省ガイドライン</w:t>
      </w:r>
      <w:r>
        <w:rPr>
          <w:rFonts w:hint="eastAsia"/>
        </w:rPr>
        <w:t xml:space="preserve">との整合性(通常損耗・経年劣化の区分)</w:t>
      </w:r>
    </w:p>
    <w:p>
      <w:pPr>
        <w:pStyle w:val="Compact"/>
        <w:numPr>
          <w:ilvl w:val="0"/>
          <w:numId w:val="1016"/>
        </w:numPr>
      </w:pPr>
      <w:r>
        <w:rPr>
          <w:rFonts w:hint="eastAsia"/>
          <w:b/>
          <w:bCs/>
        </w:rPr>
        <w:t xml:space="preserve">控除項目の根拠</w:t>
      </w:r>
      <w:r>
        <w:rPr>
          <w:rFonts w:hint="eastAsia"/>
        </w:rPr>
        <w:t xml:space="preserve">(写真・見積書・領収書等の証拠)</w:t>
      </w:r>
    </w:p>
    <w:p>
      <w:pPr>
        <w:pStyle w:val="Compact"/>
        <w:numPr>
          <w:ilvl w:val="0"/>
          <w:numId w:val="1016"/>
        </w:numPr>
      </w:pPr>
      <w:r>
        <w:rPr>
          <w:rFonts w:hint="eastAsia"/>
          <w:b/>
          <w:bCs/>
        </w:rPr>
        <w:t xml:space="preserve">経過年数による減価</w:t>
      </w:r>
      <w:r>
        <w:rPr>
          <w:rFonts w:hint="eastAsia"/>
        </w:rPr>
        <w:t xml:space="preserve">(設備の残存価値)</w:t>
      </w:r>
    </w:p>
    <w:p>
      <w:pPr>
        <w:pStyle w:val="Compact"/>
        <w:numPr>
          <w:ilvl w:val="0"/>
          <w:numId w:val="1016"/>
        </w:numPr>
      </w:pPr>
      <w:r>
        <w:rPr>
          <w:rFonts w:hint="eastAsia"/>
          <w:b/>
          <w:bCs/>
        </w:rPr>
        <w:t xml:space="preserve">明渡確認</w:t>
      </w:r>
      <w:r>
        <w:rPr>
          <w:rFonts w:hint="eastAsia"/>
        </w:rPr>
        <w:t xml:space="preserve">(鍵返還・残置物・設備状況)</w:t>
      </w:r>
    </w:p>
    <w:bookmarkEnd w:id="33"/>
    <w:bookmarkStart w:id="34" w:name="国交省ガイドラインの主な原則"/>
    <w:p>
      <w:pPr>
        <w:pStyle w:val="Heading3"/>
      </w:pPr>
      <w:r>
        <w:rPr>
          <w:rFonts w:hint="eastAsia"/>
        </w:rPr>
        <w:t xml:space="preserve">国交省ガイドラインの主な原則</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原則</w:t>
            </w:r>
          </w:p>
        </w:tc>
        <w:tc>
          <w:tcPr/>
          <w:p>
            <w:pPr>
              <w:pStyle w:val="Compact"/>
            </w:pPr>
            <w:r>
              <w:rPr>
                <w:rFonts w:hint="eastAsia"/>
              </w:rPr>
              <w:t xml:space="preserve">内容</w:t>
            </w:r>
          </w:p>
        </w:tc>
      </w:tr>
      <w:tr>
        <w:tc>
          <w:tcPr/>
          <w:p>
            <w:pPr>
              <w:pStyle w:val="Compact"/>
            </w:pPr>
            <w:r>
              <w:rPr>
                <w:rFonts w:hint="eastAsia"/>
                <w:b/>
                <w:bCs/>
              </w:rPr>
              <w:t xml:space="preserve">通常損耗・経年劣化</w:t>
            </w:r>
          </w:p>
        </w:tc>
        <w:tc>
          <w:tcPr/>
          <w:p>
            <w:pPr>
              <w:pStyle w:val="Compact"/>
            </w:pPr>
            <w:r>
              <w:rPr>
                <w:rFonts w:hint="eastAsia"/>
              </w:rPr>
              <w:t xml:space="preserve">賃貸人負担(賃料に含まれる)</w:t>
            </w:r>
          </w:p>
        </w:tc>
      </w:tr>
      <w:tr>
        <w:tc>
          <w:tcPr/>
          <w:p>
            <w:pPr>
              <w:pStyle w:val="Compact"/>
            </w:pPr>
            <w:r>
              <w:rPr>
                <w:rFonts w:hint="eastAsia"/>
                <w:b/>
                <w:bCs/>
              </w:rPr>
              <w:t xml:space="preserve">故意・過失・善管注意義務違反</w:t>
            </w:r>
          </w:p>
        </w:tc>
        <w:tc>
          <w:tcPr/>
          <w:p>
            <w:pPr>
              <w:pStyle w:val="Compact"/>
            </w:pPr>
            <w:r>
              <w:rPr>
                <w:rFonts w:hint="eastAsia"/>
              </w:rPr>
              <w:t xml:space="preserve">賃借人負担</w:t>
            </w:r>
          </w:p>
        </w:tc>
      </w:tr>
      <w:tr>
        <w:tc>
          <w:tcPr/>
          <w:p>
            <w:pPr>
              <w:pStyle w:val="Compact"/>
            </w:pPr>
            <w:r>
              <w:rPr>
                <w:rFonts w:hint="eastAsia"/>
                <w:b/>
                <w:bCs/>
              </w:rPr>
              <w:t xml:space="preserve">特約による負担</w:t>
            </w:r>
          </w:p>
        </w:tc>
        <w:tc>
          <w:tcPr/>
          <w:p>
            <w:pPr>
              <w:pStyle w:val="Compact"/>
            </w:pPr>
            <w:r>
              <w:rPr>
                <w:rFonts w:hint="eastAsia"/>
              </w:rPr>
              <w:t xml:space="preserve">必要性・合理性・特定性・賃借人認識の各要件で判断</w:t>
            </w:r>
          </w:p>
        </w:tc>
      </w:tr>
      <w:tr>
        <w:tc>
          <w:tcPr/>
          <w:p>
            <w:pPr>
              <w:pStyle w:val="Compact"/>
            </w:pPr>
            <w:r>
              <w:rPr>
                <w:rFonts w:hint="eastAsia"/>
                <w:b/>
                <w:bCs/>
              </w:rPr>
              <w:t xml:space="preserve">経過年数による減価</w:t>
            </w:r>
          </w:p>
        </w:tc>
        <w:tc>
          <w:tcPr/>
          <w:p>
            <w:pPr>
              <w:pStyle w:val="Compact"/>
            </w:pPr>
            <w:r>
              <w:rPr>
                <w:rFonts w:hint="eastAsia"/>
              </w:rPr>
              <w:t xml:space="preserve">設備の耐用年数に応じて減価</w:t>
            </w:r>
          </w:p>
        </w:tc>
      </w:tr>
    </w:tbl>
    <w:bookmarkEnd w:id="34"/>
    <w:bookmarkStart w:id="35" w:name="よく問題となる項目の判断"/>
    <w:p>
      <w:pPr>
        <w:pStyle w:val="Heading3"/>
      </w:pPr>
      <w:r>
        <w:rPr>
          <w:rFonts w:hint="eastAsia"/>
        </w:rPr>
        <w:t xml:space="preserve">よく問題となる項目の判断</w:t>
      </w:r>
    </w:p>
    <w:tbl>
      <w:tblPr>
        <w:tblStyle w:val="Table"/>
        <w:tblW w:type="pct" w:w="5000"/>
        <w:tblLayout w:type="fixed"/>
        <w:tblLook w:firstRow="1" w:lastRow="0" w:firstColumn="0" w:lastColumn="0" w:noHBand="0" w:noVBand="0" w:val="0020"/>
      </w:tblPr>
      <w:tblGrid>
        <w:gridCol w:w="1320"/>
        <w:gridCol w:w="6600"/>
      </w:tblGrid>
      <w:tr>
        <w:trPr>
          <w:tblHeader w:val="on"/>
        </w:trPr>
        <w:tc>
          <w:tcPr/>
          <w:p>
            <w:pPr>
              <w:pStyle w:val="Compact"/>
            </w:pPr>
            <w:r>
              <w:rPr>
                <w:rFonts w:hint="eastAsia"/>
              </w:rPr>
              <w:t xml:space="preserve">項目</w:t>
            </w:r>
          </w:p>
        </w:tc>
        <w:tc>
          <w:tcPr/>
          <w:p>
            <w:pPr>
              <w:pStyle w:val="Compact"/>
            </w:pPr>
            <w:r>
              <w:rPr>
                <w:rFonts w:hint="eastAsia"/>
              </w:rPr>
              <w:t xml:space="preserve">一般的な判断(国交省ガイドライン)</w:t>
            </w:r>
          </w:p>
        </w:tc>
      </w:tr>
      <w:tr>
        <w:tc>
          <w:tcPr/>
          <w:p>
            <w:pPr>
              <w:pStyle w:val="Compact"/>
            </w:pPr>
            <w:r>
              <w:rPr>
                <w:rFonts w:hint="eastAsia"/>
                <w:b/>
                <w:bCs/>
              </w:rPr>
              <w:t xml:space="preserve">クリーニング費用</w:t>
            </w:r>
          </w:p>
        </w:tc>
        <w:tc>
          <w:tcPr/>
          <w:p>
            <w:pPr>
              <w:pStyle w:val="Compact"/>
            </w:pPr>
            <w:r>
              <w:rPr>
                <w:rFonts w:hint="eastAsia"/>
              </w:rPr>
              <w:t xml:space="preserve">賃借人が通常清掃していれば賃貸人負担(特約あれば別)</w:t>
            </w:r>
          </w:p>
        </w:tc>
      </w:tr>
      <w:tr>
        <w:tc>
          <w:tcPr/>
          <w:p>
            <w:pPr>
              <w:pStyle w:val="Compact"/>
            </w:pPr>
            <w:r>
              <w:rPr>
                <w:rFonts w:hint="eastAsia"/>
                <w:b/>
                <w:bCs/>
              </w:rPr>
              <w:t xml:space="preserve">鍵交換費用</w:t>
            </w:r>
          </w:p>
        </w:tc>
        <w:tc>
          <w:tcPr/>
          <w:p>
            <w:pPr>
              <w:pStyle w:val="Compact"/>
            </w:pPr>
            <w:r>
              <w:rPr>
                <w:rFonts w:hint="eastAsia"/>
              </w:rPr>
              <w:t xml:space="preserve">通常は賃貸人負担(新賃借人のため・判例)</w:t>
            </w:r>
          </w:p>
        </w:tc>
      </w:tr>
      <w:tr>
        <w:tc>
          <w:tcPr/>
          <w:p>
            <w:pPr>
              <w:pStyle w:val="Compact"/>
            </w:pPr>
            <w:r>
              <w:rPr>
                <w:rFonts w:hint="eastAsia"/>
                <w:b/>
                <w:bCs/>
              </w:rPr>
              <w:t xml:space="preserve">クロス張替え(タバコ汚れ)</w:t>
            </w:r>
          </w:p>
        </w:tc>
        <w:tc>
          <w:tcPr/>
          <w:p>
            <w:pPr>
              <w:pStyle w:val="Compact"/>
            </w:pPr>
            <w:r>
              <w:rPr>
                <w:rFonts w:hint="eastAsia"/>
              </w:rPr>
              <w:t xml:space="preserve">経過年数考慮の上、賃借人負担</w:t>
            </w:r>
          </w:p>
        </w:tc>
      </w:tr>
      <w:tr>
        <w:tc>
          <w:tcPr/>
          <w:p>
            <w:pPr>
              <w:pStyle w:val="Compact"/>
            </w:pPr>
            <w:r>
              <w:rPr>
                <w:rFonts w:hint="eastAsia"/>
                <w:b/>
                <w:bCs/>
              </w:rPr>
              <w:t xml:space="preserve">エアコン清掃</w:t>
            </w:r>
          </w:p>
        </w:tc>
        <w:tc>
          <w:tcPr/>
          <w:p>
            <w:pPr>
              <w:pStyle w:val="Compact"/>
            </w:pPr>
            <w:r>
              <w:rPr>
                <w:rFonts w:hint="eastAsia"/>
              </w:rPr>
              <w:t xml:space="preserve">通常使用なら賃貸人負担</w:t>
            </w:r>
          </w:p>
        </w:tc>
      </w:tr>
      <w:tr>
        <w:tc>
          <w:tcPr/>
          <w:p>
            <w:pPr>
              <w:pStyle w:val="Compact"/>
            </w:pPr>
            <w:r>
              <w:rPr>
                <w:rFonts w:hint="eastAsia"/>
                <w:b/>
                <w:bCs/>
              </w:rPr>
              <w:t xml:space="preserve">畳表替え</w:t>
            </w:r>
          </w:p>
        </w:tc>
        <w:tc>
          <w:tcPr/>
          <w:p>
            <w:pPr>
              <w:pStyle w:val="Compact"/>
            </w:pPr>
            <w:r>
              <w:rPr>
                <w:rFonts w:hint="eastAsia"/>
              </w:rPr>
              <w:t xml:space="preserve">通常損耗範囲なら賃貸人負担</w:t>
            </w:r>
          </w:p>
        </w:tc>
      </w:tr>
      <w:tr>
        <w:tc>
          <w:tcPr/>
          <w:p>
            <w:pPr>
              <w:pStyle w:val="Compact"/>
            </w:pPr>
            <w:r>
              <w:rPr>
                <w:rFonts w:hint="eastAsia"/>
                <w:b/>
                <w:bCs/>
              </w:rPr>
              <w:t xml:space="preserve">小キズ・画鋲穴</w:t>
            </w:r>
          </w:p>
        </w:tc>
        <w:tc>
          <w:tcPr/>
          <w:p>
            <w:pPr>
              <w:pStyle w:val="Compact"/>
            </w:pPr>
            <w:r>
              <w:rPr>
                <w:rFonts w:hint="eastAsia"/>
              </w:rPr>
              <w:t xml:space="preserve">通常損耗範囲なら賃貸人負担</w:t>
            </w:r>
          </w:p>
        </w:tc>
      </w:tr>
    </w:tbl>
    <w:bookmarkEnd w:id="35"/>
    <w:bookmarkStart w:id="36" w:name="控除項目の証拠保全"/>
    <w:p>
      <w:pPr>
        <w:pStyle w:val="Heading3"/>
      </w:pPr>
      <w:r>
        <w:rPr>
          <w:rFonts w:hint="eastAsia"/>
        </w:rPr>
        <w:t xml:space="preserve">控除項目の証拠保全</w:t>
      </w:r>
    </w:p>
    <w:p>
      <w:pPr>
        <w:pStyle w:val="Compact"/>
        <w:numPr>
          <w:ilvl w:val="0"/>
          <w:numId w:val="1017"/>
        </w:numPr>
      </w:pPr>
      <w:r>
        <w:rPr>
          <w:rFonts w:hint="eastAsia"/>
        </w:rPr>
        <w:t xml:space="preserve">損耗箇所の写真撮影(退去立会い時)</w:t>
      </w:r>
    </w:p>
    <w:p>
      <w:pPr>
        <w:pStyle w:val="Compact"/>
        <w:numPr>
          <w:ilvl w:val="0"/>
          <w:numId w:val="1017"/>
        </w:numPr>
      </w:pPr>
      <w:r>
        <w:rPr>
          <w:rFonts w:hint="eastAsia"/>
        </w:rPr>
        <w:t xml:space="preserve">修繕業者の見積書・領収書</w:t>
      </w:r>
    </w:p>
    <w:p>
      <w:pPr>
        <w:pStyle w:val="Compact"/>
        <w:numPr>
          <w:ilvl w:val="0"/>
          <w:numId w:val="1017"/>
        </w:numPr>
      </w:pPr>
      <w:r>
        <w:rPr>
          <w:rFonts w:hint="eastAsia"/>
        </w:rPr>
        <w:t xml:space="preserve">国交省ガイドラインに基づく算定根拠</w:t>
      </w:r>
    </w:p>
    <w:p>
      <w:pPr>
        <w:pStyle w:val="Compact"/>
        <w:numPr>
          <w:ilvl w:val="0"/>
          <w:numId w:val="1017"/>
        </w:numPr>
      </w:pPr>
      <w:r>
        <w:rPr>
          <w:rFonts w:hint="eastAsia"/>
        </w:rPr>
        <w:t xml:space="preserve">過去の修繕履歴</w:t>
      </w:r>
    </w:p>
    <w:bookmarkEnd w:id="36"/>
    <w:bookmarkStart w:id="37" w:name="紛争予防のポイント"/>
    <w:p>
      <w:pPr>
        <w:pStyle w:val="Heading3"/>
      </w:pPr>
      <w:r>
        <w:rPr>
          <w:rFonts w:hint="eastAsia"/>
        </w:rPr>
        <w:t xml:space="preserve">紛争予防のポイント</w:t>
      </w:r>
    </w:p>
    <w:p>
      <w:pPr>
        <w:pStyle w:val="Compact"/>
        <w:numPr>
          <w:ilvl w:val="0"/>
          <w:numId w:val="1018"/>
        </w:numPr>
      </w:pPr>
      <w:r>
        <w:rPr>
          <w:rFonts w:hint="eastAsia"/>
        </w:rPr>
        <w:t xml:space="preserve">退去前の立会確認(賃貸人・賃借人双方)</w:t>
      </w:r>
    </w:p>
    <w:p>
      <w:pPr>
        <w:pStyle w:val="Compact"/>
        <w:numPr>
          <w:ilvl w:val="0"/>
          <w:numId w:val="1018"/>
        </w:numPr>
      </w:pPr>
      <w:r>
        <w:rPr>
          <w:rFonts w:hint="eastAsia"/>
        </w:rPr>
        <w:t xml:space="preserve">控除項目の事前協議</w:t>
      </w:r>
    </w:p>
    <w:p>
      <w:pPr>
        <w:pStyle w:val="Compact"/>
        <w:numPr>
          <w:ilvl w:val="0"/>
          <w:numId w:val="1018"/>
        </w:numPr>
      </w:pPr>
      <w:r>
        <w:rPr>
          <w:rFonts w:hint="eastAsia"/>
        </w:rPr>
        <w:t xml:space="preserve">明細書の作成と双方確認</w:t>
      </w:r>
    </w:p>
    <w:p>
      <w:pPr>
        <w:pStyle w:val="Compact"/>
        <w:numPr>
          <w:ilvl w:val="0"/>
          <w:numId w:val="1018"/>
        </w:numPr>
      </w:pPr>
      <w:r>
        <w:rPr>
          <w:rFonts w:hint="eastAsia"/>
        </w:rPr>
        <w:t xml:space="preserve">写真等の客観的証拠の保全</w:t>
      </w:r>
    </w:p>
    <w:bookmarkEnd w:id="37"/>
    <w:bookmarkStart w:id="38" w:name="トラブル時の相談先"/>
    <w:p>
      <w:pPr>
        <w:pStyle w:val="Heading3"/>
      </w:pPr>
      <w:r>
        <w:rPr>
          <w:rFonts w:hint="eastAsia"/>
        </w:rPr>
        <w:t xml:space="preserve">トラブル時の相談先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トラブル</w:t>
            </w:r>
          </w:p>
        </w:tc>
        <w:tc>
          <w:tcPr/>
          <w:p>
            <w:pPr>
              <w:pStyle w:val="Compact"/>
            </w:pPr>
            <w:r>
              <w:rPr>
                <w:rFonts w:hint="eastAsia"/>
              </w:rPr>
              <w:t xml:space="preserve">相談先</w:t>
            </w:r>
          </w:p>
        </w:tc>
      </w:tr>
      <w:tr>
        <w:tc>
          <w:tcPr/>
          <w:p>
            <w:pPr>
              <w:pStyle w:val="Compact"/>
            </w:pPr>
            <w:r>
              <w:rPr>
                <w:rFonts w:hint="eastAsia"/>
              </w:rPr>
              <w:t xml:space="preserve">不当な控除主張</w:t>
            </w:r>
          </w:p>
        </w:tc>
        <w:tc>
          <w:tcPr/>
          <w:p>
            <w:pPr>
              <w:pStyle w:val="Compact"/>
            </w:pPr>
            <w:r>
              <w:rPr>
                <w:rFonts w:hint="eastAsia"/>
              </w:rPr>
              <w:t xml:space="preserve">消費生活センター・弁護士</w:t>
            </w:r>
          </w:p>
        </w:tc>
      </w:tr>
      <w:tr>
        <w:tc>
          <w:tcPr/>
          <w:p>
            <w:pPr>
              <w:pStyle w:val="Compact"/>
            </w:pPr>
            <w:r>
              <w:rPr>
                <w:rFonts w:hint="eastAsia"/>
              </w:rPr>
              <w:t xml:space="preserve">賃貸人の返還拒否</w:t>
            </w:r>
          </w:p>
        </w:tc>
        <w:tc>
          <w:tcPr/>
          <w:p>
            <w:pPr>
              <w:pStyle w:val="Compact"/>
            </w:pPr>
            <w:r>
              <w:rPr>
                <w:rFonts w:hint="eastAsia"/>
              </w:rPr>
              <w:t xml:space="preserve">弁護士・少額訴訟・民事調停</w:t>
            </w:r>
          </w:p>
        </w:tc>
      </w:tr>
      <w:tr>
        <w:tc>
          <w:tcPr/>
          <w:p>
            <w:pPr>
              <w:pStyle w:val="Compact"/>
            </w:pPr>
            <w:r>
              <w:rPr>
                <w:rFonts w:hint="eastAsia"/>
              </w:rPr>
              <w:t xml:space="preserve">ガイドラインの解釈</w:t>
            </w:r>
          </w:p>
        </w:tc>
        <w:tc>
          <w:tcPr/>
          <w:p>
            <w:pPr>
              <w:pStyle w:val="Compact"/>
            </w:pPr>
            <w:r>
              <w:rPr>
                <w:rFonts w:hint="eastAsia"/>
              </w:rPr>
              <w:t xml:space="preserve">不動産協会・国交省相談窓口</w:t>
            </w:r>
          </w:p>
        </w:tc>
      </w:tr>
      <w:tr>
        <w:tc>
          <w:tcPr/>
          <w:p>
            <w:pPr>
              <w:pStyle w:val="Compact"/>
            </w:pPr>
            <w:r>
              <w:rPr>
                <w:rFonts w:hint="eastAsia"/>
              </w:rPr>
              <w:t xml:space="preserve">紛争時のあっせん</w:t>
            </w:r>
          </w:p>
        </w:tc>
        <w:tc>
          <w:tcPr/>
          <w:p>
            <w:pPr>
              <w:pStyle w:val="Compact"/>
            </w:pPr>
            <w:r>
              <w:rPr>
                <w:rFonts w:hint="eastAsia"/>
              </w:rPr>
              <w:t xml:space="preserve">都道府県の宅建業法窓口</w:t>
            </w:r>
          </w:p>
        </w:tc>
      </w:tr>
    </w:tbl>
    <w:bookmarkEnd w:id="38"/>
    <w:bookmarkStart w:id="39" w:name="業種場面別の追加検討事項"/>
    <w:p>
      <w:pPr>
        <w:pStyle w:val="Heading3"/>
      </w:pPr>
      <w:r>
        <w:rPr>
          <w:rFonts w:hint="eastAsia"/>
        </w:rPr>
        <w:t xml:space="preserve">業種・場面別の追加検討事項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追加検討事項</w:t>
            </w:r>
          </w:p>
        </w:tc>
      </w:tr>
      <w:tr>
        <w:tc>
          <w:tcPr/>
          <w:p>
            <w:pPr>
              <w:pStyle w:val="Compact"/>
            </w:pPr>
            <w:r>
              <w:rPr>
                <w:rFonts w:hint="eastAsia"/>
                <w:b/>
                <w:bCs/>
              </w:rPr>
              <w:t xml:space="preserve">大手不動産業者</w:t>
            </w:r>
          </w:p>
        </w:tc>
        <w:tc>
          <w:tcPr/>
          <w:p>
            <w:pPr>
              <w:pStyle w:val="Compact"/>
            </w:pPr>
            <w:r>
              <w:rPr>
                <w:rFonts w:hint="eastAsia"/>
              </w:rPr>
              <w:t xml:space="preserve">標準的書式・複数物件の一元管理</w:t>
            </w:r>
          </w:p>
        </w:tc>
      </w:tr>
      <w:tr>
        <w:tc>
          <w:tcPr/>
          <w:p>
            <w:pPr>
              <w:pStyle w:val="Compact"/>
            </w:pPr>
            <w:r>
              <w:rPr>
                <w:rFonts w:hint="eastAsia"/>
                <w:b/>
                <w:bCs/>
              </w:rPr>
              <w:t xml:space="preserve">個人大家</w:t>
            </w:r>
          </w:p>
        </w:tc>
        <w:tc>
          <w:tcPr/>
          <w:p>
            <w:pPr>
              <w:pStyle w:val="Compact"/>
            </w:pPr>
            <w:r>
              <w:rPr>
                <w:rFonts w:hint="eastAsia"/>
              </w:rPr>
              <w:t xml:space="preserve">法律・ガイドラインの理解・専門家相談</w:t>
            </w:r>
          </w:p>
        </w:tc>
      </w:tr>
      <w:tr>
        <w:tc>
          <w:tcPr/>
          <w:p>
            <w:pPr>
              <w:pStyle w:val="Compact"/>
            </w:pPr>
            <w:r>
              <w:rPr>
                <w:rFonts w:hint="eastAsia"/>
                <w:b/>
                <w:bCs/>
              </w:rPr>
              <w:t xml:space="preserve">賃借人が法人</w:t>
            </w:r>
          </w:p>
        </w:tc>
        <w:tc>
          <w:tcPr/>
          <w:p>
            <w:pPr>
              <w:pStyle w:val="Compact"/>
            </w:pPr>
            <w:r>
              <w:rPr>
                <w:rFonts w:hint="eastAsia"/>
              </w:rPr>
              <w:t xml:space="preserve">法人責任・原状回復の範囲</w:t>
            </w:r>
          </w:p>
        </w:tc>
      </w:tr>
      <w:tr>
        <w:tc>
          <w:tcPr/>
          <w:p>
            <w:pPr>
              <w:pStyle w:val="Compact"/>
            </w:pPr>
            <w:r>
              <w:rPr>
                <w:rFonts w:hint="eastAsia"/>
                <w:b/>
                <w:bCs/>
              </w:rPr>
              <w:t xml:space="preserve">長期賃貸借</w:t>
            </w:r>
            <w:r>
              <w:rPr>
                <w:rFonts w:hint="eastAsia"/>
              </w:rPr>
              <w:t xml:space="preserve">(10年超)</w:t>
            </w:r>
          </w:p>
        </w:tc>
        <w:tc>
          <w:tcPr/>
          <w:p>
            <w:pPr>
              <w:pStyle w:val="Compact"/>
            </w:pPr>
            <w:r>
              <w:rPr>
                <w:rFonts w:hint="eastAsia"/>
              </w:rPr>
              <w:t xml:space="preserve">経過年数による減価の徹底適用</w:t>
            </w:r>
          </w:p>
        </w:tc>
      </w:tr>
      <w:tr>
        <w:tc>
          <w:tcPr/>
          <w:p>
            <w:pPr>
              <w:pStyle w:val="Compact"/>
            </w:pPr>
            <w:r>
              <w:rPr>
                <w:rFonts w:hint="eastAsia"/>
                <w:b/>
                <w:bCs/>
              </w:rPr>
              <w:t xml:space="preserve">特約あり</w:t>
            </w:r>
          </w:p>
        </w:tc>
        <w:tc>
          <w:tcPr/>
          <w:p>
            <w:pPr>
              <w:pStyle w:val="Compact"/>
            </w:pPr>
            <w:r>
              <w:rPr>
                <w:rFonts w:hint="eastAsia"/>
              </w:rPr>
              <w:t xml:space="preserve">特約の有効性確認(消費者契約法第10条等)</w:t>
            </w:r>
          </w:p>
        </w:tc>
      </w:tr>
      <w:tr>
        <w:tc>
          <w:tcPr/>
          <w:p>
            <w:pPr>
              <w:pStyle w:val="Compact"/>
            </w:pPr>
            <w:r>
              <w:rPr>
                <w:b/>
                <w:bCs/>
              </w:rPr>
              <w:t xml:space="preserve">シェアハウス</w:t>
            </w:r>
          </w:p>
        </w:tc>
        <w:tc>
          <w:tcPr/>
          <w:p>
            <w:pPr>
              <w:pStyle w:val="Compact"/>
            </w:pPr>
            <w:r>
              <w:rPr>
                <w:rFonts w:hint="eastAsia"/>
              </w:rPr>
              <w:t xml:space="preserve">共用部分の取扱い</w:t>
            </w:r>
          </w:p>
        </w:tc>
      </w:tr>
      <w:tr>
        <w:tc>
          <w:tcPr/>
          <w:p>
            <w:pPr>
              <w:pStyle w:val="Compact"/>
            </w:pPr>
            <w:r>
              <w:rPr>
                <w:rFonts w:hint="eastAsia"/>
                <w:b/>
                <w:bCs/>
              </w:rPr>
              <w:t xml:space="preserve">店舗・事務所</w:t>
            </w:r>
          </w:p>
        </w:tc>
        <w:tc>
          <w:tcPr/>
          <w:p>
            <w:pPr>
              <w:pStyle w:val="Compact"/>
            </w:pPr>
            <w:r>
              <w:rPr>
                <w:rFonts w:hint="eastAsia"/>
              </w:rPr>
              <w:t xml:space="preserve">居住用と異なる原状回復基準</w:t>
            </w:r>
          </w:p>
        </w:tc>
      </w:tr>
    </w:tbl>
    <w:bookmarkEnd w:id="39"/>
    <w:bookmarkStart w:id="40" w:name="編集時の注意"/>
    <w:p>
      <w:pPr>
        <w:pStyle w:val="Heading3"/>
      </w:pPr>
      <w:r>
        <w:rPr>
          <w:rFonts w:hint="eastAsia"/>
        </w:rPr>
        <w:t xml:space="preserve">編集時の注意</w:t>
      </w:r>
    </w:p>
    <w:p>
      <w:pPr>
        <w:pStyle w:val="Compact"/>
        <w:numPr>
          <w:ilvl w:val="0"/>
          <w:numId w:val="1019"/>
        </w:numPr>
      </w:pPr>
      <w:r>
        <w:t xml:space="preserve">[ </w:t>
      </w:r>
      <w:r>
        <w:rPr>
          <w:rFonts w:hint="eastAsia"/>
        </w:rPr>
        <w:t xml:space="preserve">]括弧内の箇所は、案件の状況に応じて編集してください。</w:t>
      </w:r>
    </w:p>
    <w:p>
      <w:pPr>
        <w:pStyle w:val="Compact"/>
        <w:numPr>
          <w:ilvl w:val="0"/>
          <w:numId w:val="1019"/>
        </w:numPr>
      </w:pPr>
      <w:r>
        <w:rPr>
          <w:rFonts w:hint="eastAsia"/>
        </w:rPr>
        <w:t xml:space="preserve">不要な項目(特約・複雑な減価計算等)は削除可能。</w:t>
      </w:r>
    </w:p>
    <w:p>
      <w:pPr>
        <w:pStyle w:val="Compact"/>
        <w:numPr>
          <w:ilvl w:val="0"/>
          <w:numId w:val="1019"/>
        </w:numPr>
      </w:pPr>
      <w:r>
        <w:rPr>
          <w:rFonts w:hint="eastAsia"/>
        </w:rPr>
        <w:t xml:space="preserve">別紙(原状回復費用明細・明渡確認チェックリスト)は実際の案件に合わせてカスタマイズしてください。</w:t>
      </w:r>
    </w:p>
    <w:p>
      <w:pPr>
        <w:pStyle w:val="Compact"/>
        <w:numPr>
          <w:ilvl w:val="0"/>
          <w:numId w:val="1019"/>
        </w:numPr>
      </w:pPr>
      <w:r>
        <w:rPr>
          <w:rFonts w:hint="eastAsia"/>
        </w:rPr>
        <w:t xml:space="preserve">高額の原状回復費・紛争事案は弁護士相談を強く推奨。</w:t>
      </w:r>
    </w:p>
    <w:bookmarkEnd w:id="40"/>
    <w:bookmarkStart w:id="41" w:name="重要案件は専門家相談"/>
    <w:p>
      <w:pPr>
        <w:pStyle w:val="Heading3"/>
      </w:pPr>
      <w:r>
        <w:rPr>
          <w:rFonts w:hint="eastAsia"/>
        </w:rPr>
        <w:t xml:space="preserve">重要案件は専門家相談</w:t>
      </w:r>
    </w:p>
    <w:p>
      <w:pPr>
        <w:pStyle w:val="Compact"/>
        <w:numPr>
          <w:ilvl w:val="0"/>
          <w:numId w:val="1020"/>
        </w:numPr>
      </w:pPr>
      <w:r>
        <w:rPr>
          <w:rFonts w:hint="eastAsia"/>
          <w:b/>
          <w:bCs/>
        </w:rPr>
        <w:t xml:space="preserve">弁護士</w:t>
      </w:r>
      <w:r>
        <w:rPr>
          <w:rFonts w:hint="eastAsia"/>
        </w:rPr>
        <w:t xml:space="preserve">(原状回復紛争・敷金返還訴訟・特約の有効性判断)</w:t>
      </w:r>
    </w:p>
    <w:p>
      <w:pPr>
        <w:pStyle w:val="Compact"/>
        <w:numPr>
          <w:ilvl w:val="0"/>
          <w:numId w:val="1020"/>
        </w:numPr>
      </w:pPr>
      <w:r>
        <w:rPr>
          <w:rFonts w:hint="eastAsia"/>
          <w:b/>
          <w:bCs/>
        </w:rPr>
        <w:t xml:space="preserve">宅地建物取引士</w:t>
      </w:r>
      <w:r>
        <w:rPr>
          <w:rFonts w:hint="eastAsia"/>
        </w:rPr>
        <w:t xml:space="preserve">(賃貸借契約全般)</w:t>
      </w:r>
    </w:p>
    <w:p>
      <w:pPr>
        <w:pStyle w:val="Compact"/>
        <w:numPr>
          <w:ilvl w:val="0"/>
          <w:numId w:val="1020"/>
        </w:numPr>
      </w:pPr>
      <w:r>
        <w:rPr>
          <w:rFonts w:hint="eastAsia"/>
          <w:b/>
          <w:bCs/>
        </w:rPr>
        <w:t xml:space="preserve">不動産協会</w:t>
      </w:r>
      <w:r>
        <w:rPr>
          <w:rFonts w:hint="eastAsia"/>
        </w:rPr>
        <w:t xml:space="preserve">(業界基準)</w:t>
      </w:r>
    </w:p>
    <w:p>
      <w:pPr>
        <w:pStyle w:val="Compact"/>
        <w:numPr>
          <w:ilvl w:val="0"/>
          <w:numId w:val="1020"/>
        </w:numPr>
      </w:pPr>
      <w:r>
        <w:rPr>
          <w:rFonts w:hint="eastAsia"/>
          <w:b/>
          <w:bCs/>
        </w:rPr>
        <w:t xml:space="preserve">消費生活センター</w:t>
      </w:r>
      <w:r>
        <w:rPr>
          <w:rFonts w:hint="eastAsia"/>
        </w:rPr>
        <w:t xml:space="preserve">(賃借人向け相談)</w:t>
      </w:r>
    </w:p>
    <w:p>
      <w:pPr>
        <w:pStyle w:val="Compact"/>
        <w:numPr>
          <w:ilvl w:val="0"/>
          <w:numId w:val="1020"/>
        </w:numPr>
      </w:pPr>
      <w:r>
        <w:rPr>
          <w:rFonts w:hint="eastAsia"/>
          <w:b/>
          <w:bCs/>
        </w:rPr>
        <w:t xml:space="preserve">法テラス</w:t>
      </w:r>
      <w:r>
        <w:rPr>
          <w:rFonts w:hint="eastAsia"/>
        </w:rPr>
        <w:t xml:space="preserve">(経済的に余裕がない方の無料相談)</w:t>
      </w:r>
    </w:p>
    <w:p>
      <w:pPr>
        <w:pStyle w:val="Compact"/>
        <w:numPr>
          <w:ilvl w:val="0"/>
          <w:numId w:val="1020"/>
        </w:numPr>
      </w:pPr>
      <w:r>
        <w:rPr>
          <w:rFonts w:hint="eastAsia"/>
          <w:b/>
          <w:bCs/>
        </w:rPr>
        <w:t xml:space="preserve">少額訴訟・民事調停</w:t>
      </w:r>
      <w:r>
        <w:rPr>
          <w:rFonts w:hint="eastAsia"/>
        </w:rPr>
        <w:t xml:space="preserve">(60万円以下の場合)</w:t>
      </w:r>
    </w:p>
    <w:p>
      <w:pPr>
        <w:pStyle w:val="Compact"/>
        <w:numPr>
          <w:ilvl w:val="0"/>
          <w:numId w:val="1020"/>
        </w:numPr>
      </w:pPr>
      <w:r>
        <w:rPr>
          <w:rFonts w:hint="eastAsia"/>
          <w:b/>
          <w:bCs/>
        </w:rPr>
        <w:t xml:space="preserve">国土交通省「原状回復ガイドライン」公式情報</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国土交通省・法務省等の公式情報をご確認ください。本テンプレートは一般的なひな形であり、物件の状況・原状回復の範囲・特約事項に応じた個別のカスタマイズについては、必ず弁護士・宅地建物取引士等の専門家にご相談ください。特に、高額の原状回復費・敷金返還を巡る紛争事案、特約の有効性が問題となる事案、消費者契約法第10条等の適用が問題となる事案では、専門家のサポートが不可欠です。本記事は一般的な情報提供を目的としており、特定の事案に関する法的助言を提供するものではありません。賃借人の場合、消費生活センター・法テラス等の相談窓口もご活用ください。</w:t>
      </w:r>
    </w:p>
    <w:bookmarkEnd w:id="41"/>
    <w:bookmarkEnd w:id="42"/>
    <w:bookmarkEnd w:id="4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 TargetMode="External" /><Relationship Type="http://schemas.openxmlformats.org/officeDocument/2006/relationships/hyperlink" Id="rId9" Target="&#20197;&#19979;&#12300;&#30002;&#12301;"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 TargetMode="External" /><Relationship Type="http://schemas.openxmlformats.org/officeDocument/2006/relationships/hyperlink" Id="rId9" Target="&#20197;&#19979;&#12300;&#30002;&#123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2026-06-16T00:52:28Z</dcterms:created>
  <dcterms:modified xsi:type="dcterms:W3CDTF">2026-06-16T00:52:28Z</dcterms:modified>
</cp:coreProperties>
</file>

<file path=docProps/custom.xml><?xml version="1.0" encoding="utf-8"?>
<Properties xmlns="http://schemas.openxmlformats.org/officeDocument/2006/custom-properties" xmlns:vt="http://schemas.openxmlformats.org/officeDocument/2006/docPropsVTypes"/>
</file>