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定期建物賃貸借契約書事前説明書セット"/>
    <w:p>
      <w:pPr>
        <w:pStyle w:val="Heading1"/>
      </w:pPr>
      <w:r>
        <w:rPr>
          <w:rFonts w:hint="eastAsia"/>
        </w:rPr>
        <w:t xml:space="preserve">定期建物賃貸借契約書(事前説明書セット)</w:t>
      </w:r>
    </w:p>
    <w:p>
      <w:pPr>
        <w:pStyle w:val="BlockText"/>
      </w:pPr>
      <w:r>
        <w:rPr>
          <w:rFonts w:hint="eastAsia"/>
          <w:b/>
          <w:bCs/>
        </w:rPr>
        <w:t xml:space="preserve">※本テンプレートは弁護士監修ですが、物件・地域慣行・案件規模に応じた修正が必要です。定期借家は借地借家法第38条の要件不備で普通借家化するリスクがあるため、必ず弁護士・宅地建物取引士のレビューを受けてください。特に「事前説明書のセット運用」(契約書締結前の交付・説明)を徹底してください。</w:t>
      </w:r>
    </w:p>
    <w:p>
      <w:pPr>
        <w:pStyle w:val="BlockText"/>
      </w:pPr>
      <w:r>
        <w:rPr>
          <w:rFonts w:hint="eastAsia"/>
          <w:b/>
          <w:bCs/>
        </w:rPr>
        <w:t xml:space="preserve">【定期建物賃貸借の性質に関する注記】</w:t>
      </w:r>
      <w:r>
        <w:t xml:space="preserve"> </w:t>
      </w:r>
      <w:r>
        <w:rPr>
          <w:rFonts w:hint="eastAsia"/>
        </w:rPr>
        <w:t xml:space="preserve">定期建物賃貸借(以下「定期借家」)は、借地借家法第38条に基づき、契約期間満了により更新なく終了する建物賃貸借契約です。次の3要件を満たさない場合、定期借家としての効力を失い普通借家として扱われます。</w:t>
      </w:r>
      <w:r>
        <w:t xml:space="preserve"> </w:t>
      </w:r>
      <w:r>
        <w:t xml:space="preserve">① </w:t>
      </w:r>
      <w:r>
        <w:rPr>
          <w:rFonts w:hint="eastAsia"/>
        </w:rPr>
        <w:t xml:space="preserve">書面又は電磁的記録による契約締結</w:t>
      </w:r>
      <w:r>
        <w:t xml:space="preserve"> </w:t>
      </w:r>
      <w:r>
        <w:t xml:space="preserve">② </w:t>
      </w:r>
      <w:r>
        <w:rPr>
          <w:rFonts w:hint="eastAsia"/>
        </w:rPr>
        <w:t xml:space="preserve">「更新がない」旨の契約書での明記</w:t>
      </w:r>
      <w:r>
        <w:t xml:space="preserve"> </w:t>
      </w:r>
      <w:r>
        <w:t xml:space="preserve">③ </w:t>
      </w:r>
      <w:r>
        <w:rPr>
          <w:rFonts w:hint="eastAsia"/>
        </w:rPr>
        <w:t xml:space="preserve">契約締結前の書面交付・説明(本テンプレ前半の「事前説明書」)</w:t>
      </w:r>
      <w:r>
        <w:t xml:space="preserve"> </w:t>
      </w:r>
      <w:r>
        <w:rPr>
          <w:rFonts w:hint="eastAsia"/>
        </w:rPr>
        <w:t xml:space="preserve">本テンプレートは、「事前説明書」(別紙)と「契約書本体」をセットで運用することを前提としています。</w:t>
      </w:r>
    </w:p>
    <w:p>
      <w:r>
        <w:pict>
          <v:rect style="width:0;height:1.5pt" o:hralign="center" o:hrstd="t" o:hr="t"/>
        </w:pict>
      </w:r>
    </w:p>
    <w:p>
      <w:r>
        <w:pict>
          <v:rect style="width:0;height:1.5pt" o:hralign="center" o:hrstd="t" o:hr="t"/>
        </w:pict>
      </w:r>
    </w:p>
    <w:bookmarkEnd w:id="9"/>
    <w:bookmarkStart w:id="19" w:name="別紙a事前説明書借地借家法第38条第3項"/>
    <w:p>
      <w:pPr>
        <w:pStyle w:val="Heading1"/>
      </w:pPr>
      <w:r>
        <w:rPr>
          <w:rFonts w:hint="eastAsia"/>
        </w:rPr>
        <w:t xml:space="preserve">【別紙A】事前説明書(借地借家法第38条第3項)</w:t>
      </w:r>
    </w:p>
    <w:p>
      <w:r>
        <w:pict>
          <v:rect style="width:0;height:1.5pt" o:hralign="center" o:hrstd="t" o:hr="t"/>
        </w:pict>
      </w:r>
    </w:p>
    <w:bookmarkStart w:id="10" w:name="事前説明書の交付について"/>
    <w:p>
      <w:pPr>
        <w:pStyle w:val="Heading2"/>
      </w:pPr>
      <w:r>
        <w:rPr>
          <w:rFonts w:hint="eastAsia"/>
        </w:rPr>
        <w:t xml:space="preserve">事前説明書の交付について</w:t>
      </w:r>
    </w:p>
    <w:p>
      <w:pPr>
        <w:pStyle w:val="FirstParagraph"/>
      </w:pPr>
      <w:r>
        <w:rPr>
          <w:rFonts w:hint="eastAsia"/>
        </w:rPr>
        <w:t xml:space="preserve">本書面は、借地借家法第38条第3項に基づき、貸主が借主に対し、これから締結する建物賃貸借契約が定期建物賃貸借契約であることを、契約締結前に書面又は電磁的記録により事前に説明するための書面です。</w:t>
      </w:r>
    </w:p>
    <w:p>
      <w:pPr>
        <w:pStyle w:val="BodyText"/>
      </w:pPr>
      <w:r>
        <w:rPr>
          <w:rFonts w:hint="eastAsia"/>
          <w:b/>
          <w:bCs/>
        </w:rPr>
        <w:t xml:space="preserve">重要:本書面は契約書とは別の独立した書面であり、契約書締結の前に必ず交付・説明する必要があります。</w:t>
      </w:r>
    </w:p>
    <w:p>
      <w:r>
        <w:pict>
          <v:rect style="width:0;height:1.5pt" o:hralign="center" o:hrstd="t" o:hr="t"/>
        </w:pict>
      </w:r>
    </w:p>
    <w:bookmarkEnd w:id="10"/>
    <w:bookmarkStart w:id="18" w:name="事前説明書"/>
    <w:p>
      <w:pPr>
        <w:pStyle w:val="Heading2"/>
      </w:pPr>
      <w:r>
        <w:rPr>
          <w:rFonts w:hint="eastAsia"/>
        </w:rPr>
        <w:t xml:space="preserve">事前説明書</w:t>
      </w:r>
    </w:p>
    <w:p>
      <w:pPr>
        <w:pStyle w:val="FirstParagraph"/>
      </w:pPr>
      <w:r>
        <w:rPr>
          <w:rFonts w:hint="eastAsia"/>
        </w:rPr>
        <w:t xml:space="preserve">[貸主の正式名称(以下「貸主」)]は、[借主の正式名称(以下「借主」)]に対し、これから締結する次の建物賃貸借契約について、借地借家法第38条第3項に基づき、以下のとおり事前に説明します。</w:t>
      </w:r>
    </w:p>
    <w:bookmarkStart w:id="11" w:name="対象物件の表示"/>
    <w:p>
      <w:pPr>
        <w:pStyle w:val="Heading3"/>
      </w:pPr>
      <w:r>
        <w:t xml:space="preserve">1. </w:t>
      </w:r>
      <w:r>
        <w:rPr>
          <w:rFonts w:hint="eastAsia"/>
        </w:rPr>
        <w:t xml:space="preserve">対象物件の表示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所在地</w:t>
            </w:r>
          </w:p>
        </w:tc>
        <w:tc>
          <w:tcPr/>
          <w:p>
            <w:pPr>
              <w:pStyle w:val="Compact"/>
            </w:pPr>
            <w:r>
              <w:rPr>
                <w:rFonts w:hint="eastAsia"/>
              </w:rPr>
              <w:t xml:space="preserve">[都道府県・市区町村・町名・番地・号]</w:t>
            </w:r>
          </w:p>
        </w:tc>
      </w:tr>
      <w:tr>
        <w:tc>
          <w:tcPr/>
          <w:p>
            <w:pPr>
              <w:pStyle w:val="Compact"/>
            </w:pPr>
            <w:r>
              <w:rPr>
                <w:rFonts w:hint="eastAsia"/>
              </w:rPr>
              <w:t xml:space="preserve">建物名称・部屋番号</w:t>
            </w:r>
          </w:p>
        </w:tc>
        <w:tc>
          <w:tcPr/>
          <w:p>
            <w:pPr>
              <w:pStyle w:val="Compact"/>
            </w:pPr>
            <w:r>
              <w:rPr>
                <w:rFonts w:hint="eastAsia"/>
              </w:rPr>
              <w:t xml:space="preserve">[マンション名・○○号室]</w:t>
            </w:r>
          </w:p>
        </w:tc>
      </w:tr>
      <w:tr>
        <w:tc>
          <w:tcPr/>
          <w:p>
            <w:pPr>
              <w:pStyle w:val="Compact"/>
            </w:pPr>
            <w:r>
              <w:rPr>
                <w:rFonts w:hint="eastAsia"/>
              </w:rPr>
              <w:t xml:space="preserve">床面積</w:t>
            </w:r>
          </w:p>
        </w:tc>
        <w:tc>
          <w:tcPr/>
          <w:p>
            <w:pPr>
              <w:pStyle w:val="Compact"/>
            </w:pPr>
            <w:r>
              <w:t xml:space="preserve">[○○㎡]</w:t>
            </w:r>
          </w:p>
        </w:tc>
      </w:tr>
      <w:tr>
        <w:tc>
          <w:tcPr/>
          <w:p>
            <w:pPr>
              <w:pStyle w:val="Compact"/>
            </w:pPr>
            <w:r>
              <w:rPr>
                <w:rFonts w:hint="eastAsia"/>
              </w:rPr>
              <w:t xml:space="preserve">用途</w:t>
            </w:r>
          </w:p>
        </w:tc>
        <w:tc>
          <w:tcPr/>
          <w:p>
            <w:pPr>
              <w:pStyle w:val="Compact"/>
            </w:pPr>
            <w:r>
              <w:rPr>
                <w:rFonts w:hint="eastAsia"/>
              </w:rPr>
              <w:t xml:space="preserve">[居住用/事業用]</w:t>
            </w:r>
          </w:p>
        </w:tc>
      </w:tr>
    </w:tbl>
    <w:bookmarkEnd w:id="11"/>
    <w:bookmarkStart w:id="12" w:name="本契約は定期建物賃貸借契約である旨の説明"/>
    <w:p>
      <w:pPr>
        <w:pStyle w:val="Heading3"/>
      </w:pPr>
      <w:r>
        <w:t xml:space="preserve">2. </w:t>
      </w:r>
      <w:r>
        <w:rPr>
          <w:rFonts w:hint="eastAsia"/>
        </w:rPr>
        <w:t xml:space="preserve">本契約は「定期建物賃貸借契約」である旨の説明</w:t>
      </w:r>
    </w:p>
    <w:p>
      <w:pPr>
        <w:pStyle w:val="FirstParagraph"/>
      </w:pPr>
      <w:r>
        <w:rPr>
          <w:rFonts w:hint="eastAsia"/>
        </w:rPr>
        <w:t xml:space="preserve">これから締結する建物賃貸借契約は、</w:t>
      </w:r>
      <w:r>
        <w:rPr>
          <w:rFonts w:hint="eastAsia"/>
          <w:b/>
          <w:bCs/>
        </w:rPr>
        <w:t xml:space="preserve">借地借家法第38条に基づく「定期建物賃貸借契約」(いわゆる「定期借家」)</w:t>
      </w:r>
      <w:r>
        <w:rPr>
          <w:rFonts w:hint="eastAsia"/>
        </w:rPr>
        <w:t xml:space="preserve">であり、通常の「普通借家契約」とは次の点で異なります。</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観点</w:t>
            </w:r>
          </w:p>
        </w:tc>
        <w:tc>
          <w:tcPr/>
          <w:p>
            <w:pPr>
              <w:pStyle w:val="Compact"/>
            </w:pPr>
            <w:r>
              <w:rPr>
                <w:rFonts w:hint="eastAsia"/>
              </w:rPr>
              <w:t xml:space="preserve">定期借家(本契約)</w:t>
            </w:r>
          </w:p>
        </w:tc>
        <w:tc>
          <w:tcPr/>
          <w:p>
            <w:pPr>
              <w:pStyle w:val="Compact"/>
            </w:pPr>
            <w:r>
              <w:rPr>
                <w:rFonts w:hint="eastAsia"/>
              </w:rPr>
              <w:t xml:space="preserve">普通借家</w:t>
            </w:r>
          </w:p>
        </w:tc>
      </w:tr>
      <w:tr>
        <w:tc>
          <w:tcPr/>
          <w:p>
            <w:pPr>
              <w:pStyle w:val="Compact"/>
            </w:pPr>
            <w:r>
              <w:rPr>
                <w:rFonts w:hint="eastAsia"/>
              </w:rPr>
              <w:t xml:space="preserve">更新の有無</w:t>
            </w:r>
          </w:p>
        </w:tc>
        <w:tc>
          <w:tcPr/>
          <w:p>
            <w:pPr>
              <w:pStyle w:val="Compact"/>
            </w:pPr>
            <w:r>
              <w:rPr>
                <w:rFonts w:hint="eastAsia"/>
                <w:b/>
                <w:bCs/>
              </w:rPr>
              <w:t xml:space="preserve">更新なし</w:t>
            </w:r>
          </w:p>
        </w:tc>
        <w:tc>
          <w:tcPr/>
          <w:p>
            <w:pPr>
              <w:pStyle w:val="Compact"/>
            </w:pPr>
            <w:r>
              <w:rPr>
                <w:rFonts w:hint="eastAsia"/>
              </w:rPr>
              <w:t xml:space="preserve">更新あり(原則)</w:t>
            </w:r>
          </w:p>
        </w:tc>
      </w:tr>
      <w:tr>
        <w:tc>
          <w:tcPr/>
          <w:p>
            <w:pPr>
              <w:pStyle w:val="Compact"/>
            </w:pPr>
            <w:r>
              <w:rPr>
                <w:rFonts w:hint="eastAsia"/>
              </w:rPr>
              <w:t xml:space="preserve">期間満了時の取扱い</w:t>
            </w:r>
          </w:p>
        </w:tc>
        <w:tc>
          <w:tcPr/>
          <w:p>
            <w:pPr>
              <w:pStyle w:val="Compact"/>
            </w:pPr>
            <w:r>
              <w:rPr>
                <w:rFonts w:hint="eastAsia"/>
                <w:b/>
                <w:bCs/>
              </w:rPr>
              <w:t xml:space="preserve">確定的に終了</w:t>
            </w:r>
          </w:p>
        </w:tc>
        <w:tc>
          <w:tcPr/>
          <w:p>
            <w:pPr>
              <w:pStyle w:val="Compact"/>
            </w:pPr>
            <w:r>
              <w:rPr>
                <w:rFonts w:hint="eastAsia"/>
              </w:rPr>
              <w:t xml:space="preserve">法定更新の可能性あり</w:t>
            </w:r>
          </w:p>
        </w:tc>
      </w:tr>
      <w:tr>
        <w:tc>
          <w:tcPr/>
          <w:p>
            <w:pPr>
              <w:pStyle w:val="Compact"/>
            </w:pPr>
            <w:r>
              <w:rPr>
                <w:rFonts w:hint="eastAsia"/>
              </w:rPr>
              <w:t xml:space="preserve">貸主の更新拒絶</w:t>
            </w:r>
          </w:p>
        </w:tc>
        <w:tc>
          <w:tcPr/>
          <w:p>
            <w:pPr>
              <w:pStyle w:val="Compact"/>
            </w:pPr>
            <w:r>
              <w:rPr>
                <w:rFonts w:hint="eastAsia"/>
              </w:rPr>
              <w:t xml:space="preserve">不要(自動終了)</w:t>
            </w:r>
          </w:p>
        </w:tc>
        <w:tc>
          <w:tcPr/>
          <w:p>
            <w:pPr>
              <w:pStyle w:val="Compact"/>
            </w:pPr>
            <w:r>
              <w:rPr>
                <w:rFonts w:hint="eastAsia"/>
              </w:rPr>
              <w:t xml:space="preserve">正当事由が必要</w:t>
            </w:r>
          </w:p>
        </w:tc>
      </w:tr>
    </w:tbl>
    <w:bookmarkEnd w:id="12"/>
    <w:bookmarkStart w:id="13" w:name="契約期間"/>
    <w:p>
      <w:pPr>
        <w:pStyle w:val="Heading3"/>
      </w:pPr>
      <w:r>
        <w:t xml:space="preserve">3. </w:t>
      </w:r>
      <w:r>
        <w:rPr>
          <w:rFonts w:hint="eastAsia"/>
        </w:rPr>
        <w:t xml:space="preserve">契約期間</w:t>
      </w:r>
    </w:p>
    <w:p>
      <w:pPr>
        <w:pStyle w:val="FirstParagraph"/>
      </w:pPr>
      <w:r>
        <w:rPr>
          <w:rFonts w:hint="eastAsia"/>
        </w:rPr>
        <w:t xml:space="preserve">本契約の期間は、</w:t>
      </w:r>
      <w:r>
        <w:rPr>
          <w:rFonts w:hint="eastAsia"/>
          <w:b/>
          <w:bCs/>
        </w:rPr>
        <w:t xml:space="preserve">[YYYY年MM月DD日]から[YYYY年MM月DD日]までの[○]年[○]ヶ月間</w:t>
      </w:r>
      <w:r>
        <w:t xml:space="preserve">とします。</w:t>
      </w:r>
    </w:p>
    <w:bookmarkEnd w:id="13"/>
    <w:bookmarkStart w:id="14" w:name="更新がない旨の説明最重要"/>
    <w:p>
      <w:pPr>
        <w:pStyle w:val="Heading3"/>
      </w:pPr>
      <w:r>
        <w:t xml:space="preserve">4. </w:t>
      </w:r>
      <w:r>
        <w:rPr>
          <w:rFonts w:hint="eastAsia"/>
        </w:rPr>
        <w:t xml:space="preserve">「更新がない」旨の説明(最重要)</w:t>
      </w:r>
    </w:p>
    <w:p>
      <w:pPr>
        <w:pStyle w:val="FirstParagraph"/>
      </w:pPr>
      <w:r>
        <w:rPr>
          <w:rFonts w:hint="eastAsia"/>
          <w:b/>
          <w:bCs/>
        </w:rPr>
        <w:t xml:space="preserve">本契約は、契約期間の満了により確定的に終了し、契約の更新はありません。</w:t>
      </w:r>
    </w:p>
    <w:p>
      <w:pPr>
        <w:pStyle w:val="BodyText"/>
      </w:pPr>
      <w:r>
        <w:rPr>
          <w:rFonts w:hint="eastAsia"/>
        </w:rPr>
        <w:t xml:space="preserve">借主は、契約期間満了時には、必ず本物件を貸主に明け渡す義務を負います。借主が継続して本物件を使用したい場合は、貸主との合意により</w:t>
      </w:r>
      <w:r>
        <w:rPr>
          <w:rFonts w:hint="eastAsia"/>
          <w:b/>
          <w:bCs/>
        </w:rPr>
        <w:t xml:space="preserve">新たな契約を締結(再契約)</w:t>
      </w:r>
      <w:r>
        <w:rPr>
          <w:rFonts w:hint="eastAsia"/>
        </w:rPr>
        <w:t xml:space="preserve">する必要があります(更新ではない)。</w:t>
      </w:r>
    </w:p>
    <w:p>
      <w:pPr>
        <w:pStyle w:val="BodyText"/>
      </w:pPr>
      <w:r>
        <w:rPr>
          <w:rFonts w:hint="eastAsia"/>
        </w:rPr>
        <w:t xml:space="preserve">ただし、再契約が成立するかは貸主の判断によるものであり、貸主が再契約を拒否した場合、借主は本契約期間満了をもって本物件を明け渡さなければなりません。</w:t>
      </w:r>
    </w:p>
    <w:bookmarkEnd w:id="14"/>
    <w:bookmarkStart w:id="15" w:name="期間満了時の貸主からの通知"/>
    <w:p>
      <w:pPr>
        <w:pStyle w:val="Heading3"/>
      </w:pPr>
      <w:r>
        <w:t xml:space="preserve">5. </w:t>
      </w:r>
      <w:r>
        <w:rPr>
          <w:rFonts w:hint="eastAsia"/>
        </w:rPr>
        <w:t xml:space="preserve">期間満了時の貸主からの通知</w:t>
      </w:r>
    </w:p>
    <w:p>
      <w:pPr>
        <w:pStyle w:val="FirstParagraph"/>
      </w:pPr>
      <w:r>
        <w:rPr>
          <w:rFonts w:hint="eastAsia"/>
        </w:rPr>
        <w:t xml:space="preserve">借地借家法第38条第6項に基づき、貸主は、契約期間満了の1年前から6ヶ月前までの間に、借主に対し、本契約が期間満了により終了する旨を書面又は電磁的方法により通知します。</w:t>
      </w:r>
    </w:p>
    <w:bookmarkEnd w:id="15"/>
    <w:bookmarkStart w:id="16" w:name="中途解約居住用建物の特則"/>
    <w:p>
      <w:pPr>
        <w:pStyle w:val="Heading3"/>
      </w:pPr>
      <w:r>
        <w:t xml:space="preserve">6. </w:t>
      </w:r>
      <w:r>
        <w:rPr>
          <w:rFonts w:hint="eastAsia"/>
        </w:rPr>
        <w:t xml:space="preserve">中途解約(居住用建物の特則)</w:t>
      </w:r>
    </w:p>
    <w:p>
      <w:pPr>
        <w:pStyle w:val="FirstParagraph"/>
      </w:pPr>
      <w:r>
        <w:rPr>
          <w:rFonts w:hint="eastAsia"/>
        </w:rPr>
        <w:t xml:space="preserve">本契約が</w:t>
      </w:r>
      <w:r>
        <w:rPr>
          <w:rFonts w:hint="eastAsia"/>
          <w:b/>
          <w:bCs/>
        </w:rPr>
        <w:t xml:space="preserve">居住用建物(床面積200㎡未満)</w:t>
      </w:r>
      <w:r>
        <w:rPr>
          <w:rFonts w:hint="eastAsia"/>
        </w:rPr>
        <w:t xml:space="preserve">である場合、借主は、転勤、療養、親族の介護その他のやむを得ない事情により本物件を自己の生活の本拠として使用することが困難となったときは、解約申入れの日から1ヶ月の経過により本契約を解約することができます(借地借家法第38条第7項)。</w:t>
      </w:r>
    </w:p>
    <w:p>
      <w:r>
        <w:pict>
          <v:rect style="width:0;height:1.5pt" o:hralign="center" o:hrstd="t" o:hr="t"/>
        </w:pict>
      </w:r>
    </w:p>
    <w:bookmarkEnd w:id="16"/>
    <w:bookmarkStart w:id="17" w:name="借主の受領確認"/>
    <w:p>
      <w:pPr>
        <w:pStyle w:val="Heading3"/>
      </w:pPr>
      <w:r>
        <w:rPr>
          <w:rFonts w:hint="eastAsia"/>
        </w:rPr>
        <w:t xml:space="preserve">借主の受領確認</w:t>
      </w:r>
    </w:p>
    <w:p>
      <w:pPr>
        <w:pStyle w:val="FirstParagraph"/>
      </w:pPr>
      <w:r>
        <w:rPr>
          <w:rFonts w:hint="eastAsia"/>
        </w:rPr>
        <w:t xml:space="preserve">私(借主)は、本事前説明書の交付を受け、これから締結する建物賃貸借契約が、</w:t>
      </w:r>
      <w:r>
        <w:rPr>
          <w:rFonts w:hint="eastAsia"/>
          <w:b/>
          <w:bCs/>
        </w:rPr>
        <w:t xml:space="preserve">借地借家法第38条に基づく「定期建物賃貸借契約」であり、契約期間の満了により更新なく確定的に終了する</w:t>
      </w:r>
      <w:r>
        <w:rPr>
          <w:rFonts w:hint="eastAsia"/>
        </w:rPr>
        <w:t xml:space="preserve">ことについて、貸主から十分な説明を受け、その内容を理解しました。</w:t>
      </w:r>
    </w:p>
    <w:p>
      <w:pPr>
        <w:pStyle w:val="BodyText"/>
      </w:pPr>
      <w:r>
        <w:rPr>
          <w:rFonts w:hint="eastAsia"/>
        </w:rPr>
        <w:t xml:space="preserve">[YYYY年MM月DD日(事前説明書の交付・説明日)]</w:t>
      </w:r>
    </w:p>
    <w:p>
      <w:pPr>
        <w:pStyle w:val="BodyText"/>
      </w:pPr>
      <w:r>
        <w:rPr>
          <w:rFonts w:hint="eastAsia"/>
        </w:rPr>
        <w:t xml:space="preserve">借主住所:[借主の住所]</w:t>
      </w:r>
      <w:r>
        <w:t xml:space="preserve"> </w:t>
      </w:r>
      <w:r>
        <w:rPr>
          <w:rFonts w:hint="eastAsia"/>
        </w:rPr>
        <w:t xml:space="preserve">借主氏名:[借主の氏名]</w:t>
      </w:r>
      <w:r>
        <w:t xml:space="preserve"> </w:t>
      </w:r>
      <w:r>
        <w:rPr>
          <w:rFonts w:hint="eastAsia"/>
        </w:rPr>
        <w:t xml:space="preserve">印</w:t>
      </w:r>
    </w:p>
    <w:p>
      <w:r>
        <w:pict>
          <v:rect style="width:0;height:1.5pt" o:hralign="center" o:hrstd="t" o:hr="t"/>
        </w:pict>
      </w:r>
    </w:p>
    <w:p>
      <w:r>
        <w:pict>
          <v:rect style="width:0;height:1.5pt" o:hralign="center" o:hrstd="t" o:hr="t"/>
        </w:pict>
      </w:r>
    </w:p>
    <w:bookmarkEnd w:id="17"/>
    <w:bookmarkEnd w:id="18"/>
    <w:bookmarkEnd w:id="19"/>
    <w:bookmarkStart w:id="61" w:name="契約書本体定期建物賃貸借契約書"/>
    <w:p>
      <w:pPr>
        <w:pStyle w:val="Heading1"/>
      </w:pPr>
      <w:r>
        <w:rPr>
          <w:rFonts w:hint="eastAsia"/>
        </w:rPr>
        <w:t xml:space="preserve">【契約書本体】定期建物賃貸借契約書</w:t>
      </w:r>
    </w:p>
    <w:p>
      <w:r>
        <w:pict>
          <v:rect style="width:0;height:1.5pt" o:hralign="center" o:hrstd="t" o:hr="t"/>
        </w:pict>
      </w:r>
    </w:p>
    <w:bookmarkStart w:id="22" w:name="前文"/>
    <w:p>
      <w:pPr>
        <w:pStyle w:val="Heading2"/>
      </w:pPr>
      <w:r>
        <w:rPr>
          <w:rFonts w:hint="eastAsia"/>
        </w:rPr>
        <w:t xml:space="preserve">前文</w:t>
      </w:r>
    </w:p>
    <w:p>
      <w:pPr>
        <w:pStyle w:val="FirstParagraph"/>
      </w:pPr>
      <w:hyperlink r:id="rId20">
        <w:r>
          <w:rPr>
            <w:rStyle w:val="Hyperlink"/>
            <w:rFonts w:hint="eastAsia"/>
          </w:rPr>
          <w:t xml:space="preserve">甲の正式名称(貸主・例:○○株式会社又は個人氏名)</w:t>
        </w:r>
      </w:hyperlink>
      <w:r>
        <w:t xml:space="preserve">と</w:t>
      </w:r>
      <w:hyperlink r:id="rId21">
        <w:r>
          <w:rPr>
            <w:rStyle w:val="Hyperlink"/>
            <w:rFonts w:hint="eastAsia"/>
          </w:rPr>
          <w:t xml:space="preserve">乙の正式名称(借主・例:○○氏)</w:t>
        </w:r>
      </w:hyperlink>
      <w:r>
        <w:rPr>
          <w:rFonts w:hint="eastAsia"/>
        </w:rPr>
        <w:t xml:space="preserve">は、別紙「物件目録」記載の建物(以下「本物件」という。)の賃貸借に関し、以下のとおり定期建物賃貸借契約(以下「本契約」という。)を締結する。</w:t>
      </w:r>
    </w:p>
    <w:p>
      <w:pPr>
        <w:pStyle w:val="BodyText"/>
      </w:pPr>
      <w:r>
        <w:rPr>
          <w:rFonts w:hint="eastAsia"/>
        </w:rPr>
        <w:t xml:space="preserve">なお、本契約締結に先立ち、甲は乙に対し、別紙A「事前説明書」を交付し、本契約が借地借家法第38条に基づく定期建物賃貸借契約であり、契約期間の満了により更新なく確定的に終了する旨を説明し、乙はその内容を理解したことを甲乙確認する。</w:t>
      </w:r>
    </w:p>
    <w:p>
      <w:r>
        <w:pict>
          <v:rect style="width:0;height:1.5pt" o:hralign="center" o:hrstd="t" o:hr="t"/>
        </w:pict>
      </w:r>
    </w:p>
    <w:bookmarkEnd w:id="22"/>
    <w:bookmarkStart w:id="23" w:name="第1条定期建物賃貸借"/>
    <w:p>
      <w:pPr>
        <w:pStyle w:val="Heading2"/>
      </w:pPr>
      <w:r>
        <w:rPr>
          <w:rFonts w:hint="eastAsia"/>
        </w:rPr>
        <w:t xml:space="preserve">第1条(定期建物賃貸借)</w:t>
      </w:r>
    </w:p>
    <w:p>
      <w:pPr>
        <w:pStyle w:val="FirstParagraph"/>
      </w:pPr>
      <w:r>
        <w:rPr>
          <w:rFonts w:hint="eastAsia"/>
          <w:b/>
          <w:bCs/>
        </w:rPr>
        <w:t xml:space="preserve">【解説】</w:t>
      </w:r>
      <w:r>
        <w:t xml:space="preserve"> </w:t>
      </w:r>
      <w:r>
        <w:rPr>
          <w:rFonts w:hint="eastAsia"/>
        </w:rPr>
        <w:t xml:space="preserve">定期借家の本質的条項。本契約が借地借家法第38条に基づく定期建物賃貸借であり、更新がない旨を明示する最重要条項です。</w:t>
      </w:r>
    </w:p>
    <w:p>
      <w:pPr>
        <w:numPr>
          <w:ilvl w:val="0"/>
          <w:numId w:val="1001"/>
        </w:numPr>
      </w:pPr>
      <w:r>
        <w:rPr>
          <w:rFonts w:hint="eastAsia"/>
        </w:rPr>
        <w:t xml:space="preserve">本契約は、借地借家法第38条に基づく</w:t>
      </w:r>
      <w:r>
        <w:rPr>
          <w:rFonts w:hint="eastAsia"/>
          <w:b/>
          <w:bCs/>
        </w:rPr>
        <w:t xml:space="preserve">定期建物賃貸借契約</w:t>
      </w:r>
      <w:r>
        <w:t xml:space="preserve">である。</w:t>
      </w:r>
    </w:p>
    <w:p>
      <w:pPr>
        <w:numPr>
          <w:ilvl w:val="0"/>
          <w:numId w:val="1001"/>
        </w:numPr>
      </w:pPr>
      <w:r>
        <w:rPr>
          <w:rFonts w:hint="eastAsia"/>
          <w:b/>
          <w:bCs/>
        </w:rPr>
        <w:t xml:space="preserve">本契約は、第4条に定める契約期間の満了により確定的に終了し、契約の更新がないものとする</w:t>
      </w:r>
      <w:r>
        <w:t xml:space="preserve">。</w:t>
      </w:r>
    </w:p>
    <w:p>
      <w:pPr>
        <w:numPr>
          <w:ilvl w:val="0"/>
          <w:numId w:val="1001"/>
        </w:numPr>
      </w:pPr>
      <w:r>
        <w:rPr>
          <w:rFonts w:hint="eastAsia"/>
        </w:rPr>
        <w:t xml:space="preserve">甲は、本契約締結に先立ち、乙に対し、別紙A「事前説明書」を書面又は電磁的記録により交付し、本契約には更新がなく契約期間満了により終了する旨を説明したことを、甲乙確認する。</w:t>
      </w:r>
    </w:p>
    <w:p>
      <w:r>
        <w:pict>
          <v:rect style="width:0;height:1.5pt" o:hralign="center" o:hrstd="t" o:hr="t"/>
        </w:pict>
      </w:r>
    </w:p>
    <w:bookmarkEnd w:id="23"/>
    <w:bookmarkStart w:id="24" w:name="第2条賃貸借の対象物件"/>
    <w:p>
      <w:pPr>
        <w:pStyle w:val="Heading2"/>
      </w:pPr>
      <w:r>
        <w:rPr>
          <w:rFonts w:hint="eastAsia"/>
        </w:rPr>
        <w:t xml:space="preserve">第2条(賃貸借の対象物件)</w:t>
      </w:r>
    </w:p>
    <w:p>
      <w:pPr>
        <w:pStyle w:val="FirstParagraph"/>
      </w:pPr>
      <w:r>
        <w:rPr>
          <w:rFonts w:hint="eastAsia"/>
          <w:b/>
          <w:bCs/>
        </w:rPr>
        <w:t xml:space="preserve">【解説】</w:t>
      </w:r>
      <w:r>
        <w:t xml:space="preserve"> </w:t>
      </w:r>
      <w:r>
        <w:rPr>
          <w:rFonts w:hint="eastAsia"/>
        </w:rPr>
        <w:t xml:space="preserve">物件の特定は登記簿・賃貸借契約の根幹です。別紙「物件目録」で詳細を整理します。</w:t>
      </w:r>
    </w:p>
    <w:p>
      <w:pPr>
        <w:numPr>
          <w:ilvl w:val="0"/>
          <w:numId w:val="1002"/>
        </w:numPr>
      </w:pPr>
      <w:r>
        <w:rPr>
          <w:rFonts w:hint="eastAsia"/>
        </w:rPr>
        <w:t xml:space="preserve">甲は、乙に対し、別紙1「物件目録」記載の建物(以下「本物件」という。)を賃貸し、乙はこれを賃借する。</w:t>
      </w:r>
    </w:p>
    <w:p>
      <w:pPr>
        <w:numPr>
          <w:ilvl w:val="0"/>
          <w:numId w:val="1002"/>
        </w:numPr>
      </w:pPr>
      <w:r>
        <w:rPr>
          <w:rFonts w:hint="eastAsia"/>
        </w:rPr>
        <w:t xml:space="preserve">本物件の付帯設備(ある場合)は、別紙2「付帯設備一覧」記載のとおりとする。</w:t>
      </w:r>
    </w:p>
    <w:p>
      <w:r>
        <w:pict>
          <v:rect style="width:0;height:1.5pt" o:hralign="center" o:hrstd="t" o:hr="t"/>
        </w:pict>
      </w:r>
    </w:p>
    <w:bookmarkEnd w:id="24"/>
    <w:bookmarkStart w:id="25" w:name="第3条使用目的"/>
    <w:p>
      <w:pPr>
        <w:pStyle w:val="Heading2"/>
      </w:pPr>
      <w:r>
        <w:rPr>
          <w:rFonts w:hint="eastAsia"/>
        </w:rPr>
        <w:t xml:space="preserve">第3条(使用目的)</w:t>
      </w:r>
    </w:p>
    <w:p>
      <w:pPr>
        <w:pStyle w:val="FirstParagraph"/>
      </w:pPr>
      <w:r>
        <w:rPr>
          <w:rFonts w:hint="eastAsia"/>
          <w:b/>
          <w:bCs/>
        </w:rPr>
        <w:t xml:space="preserve">【解説】</w:t>
      </w:r>
      <w:r>
        <w:t xml:space="preserve"> </w:t>
      </w:r>
      <w:r>
        <w:rPr>
          <w:rFonts w:hint="eastAsia"/>
        </w:rPr>
        <w:t xml:space="preserve">使用目的を明示することで、目的外使用を防止します。居住用と事業用で適用条文が異なるため(中途解約特則等)、必ず明示してください。</w:t>
      </w:r>
    </w:p>
    <w:p>
      <w:pPr>
        <w:pStyle w:val="Compact"/>
        <w:numPr>
          <w:ilvl w:val="0"/>
          <w:numId w:val="1003"/>
        </w:numPr>
      </w:pPr>
      <w:r>
        <w:rPr>
          <w:rFonts w:hint="eastAsia"/>
        </w:rPr>
        <w:t xml:space="preserve">乙は、本物件を、次の目的にのみ使用するものとし、これ以外の目的に使用してはならない。</w:t>
      </w:r>
    </w:p>
    <w:p>
      <w:pPr>
        <w:pStyle w:val="FirstParagraph"/>
      </w:pPr>
      <w:r>
        <w:rPr>
          <w:rFonts w:hint="eastAsia"/>
        </w:rPr>
        <w:t xml:space="preserve">【選択:居住用】</w:t>
      </w:r>
      <w:r>
        <w:t xml:space="preserve"> </w:t>
      </w:r>
      <w:r>
        <w:rPr>
          <w:rFonts w:hint="eastAsia"/>
        </w:rPr>
        <w:t xml:space="preserve">乙及び別紙3「同居人一覧」記載の同居人の居住の用</w:t>
      </w:r>
    </w:p>
    <w:p>
      <w:pPr>
        <w:pStyle w:val="BodyText"/>
      </w:pPr>
      <w:r>
        <w:rPr>
          <w:rFonts w:hint="eastAsia"/>
        </w:rPr>
        <w:t xml:space="preserve">【選択:事業用】</w:t>
      </w:r>
      <w:r>
        <w:t xml:space="preserve"> </w:t>
      </w:r>
      <w:r>
        <w:rPr>
          <w:rFonts w:hint="eastAsia"/>
        </w:rPr>
        <w:t xml:space="preserve">[事業内容を具体的に記載(例:○○事務所、○○店舗等)]</w:t>
      </w:r>
    </w:p>
    <w:p>
      <w:pPr>
        <w:pStyle w:val="Compact"/>
        <w:numPr>
          <w:ilvl w:val="0"/>
          <w:numId w:val="1004"/>
        </w:numPr>
      </w:pPr>
      <w:r>
        <w:rPr>
          <w:rFonts w:hint="eastAsia"/>
        </w:rPr>
        <w:t xml:space="preserve">乙は、甲の事前の書面又は電磁的方法による承諾なく、本物件の使用目的を変更してはならない。</w:t>
      </w:r>
    </w:p>
    <w:p>
      <w:r>
        <w:pict>
          <v:rect style="width:0;height:1.5pt" o:hralign="center" o:hrstd="t" o:hr="t"/>
        </w:pict>
      </w:r>
    </w:p>
    <w:bookmarkEnd w:id="25"/>
    <w:bookmarkStart w:id="26" w:name="第4条契約期間"/>
    <w:p>
      <w:pPr>
        <w:pStyle w:val="Heading2"/>
      </w:pPr>
      <w:r>
        <w:rPr>
          <w:rFonts w:hint="eastAsia"/>
        </w:rPr>
        <w:t xml:space="preserve">第4条(契約期間)</w:t>
      </w:r>
    </w:p>
    <w:p>
      <w:pPr>
        <w:pStyle w:val="FirstParagraph"/>
      </w:pPr>
      <w:r>
        <w:rPr>
          <w:rFonts w:hint="eastAsia"/>
          <w:b/>
          <w:bCs/>
        </w:rPr>
        <w:t xml:space="preserve">【解説】</w:t>
      </w:r>
      <w:r>
        <w:t xml:space="preserve"> </w:t>
      </w:r>
      <w:r>
        <w:rPr>
          <w:rFonts w:hint="eastAsia"/>
        </w:rPr>
        <w:t xml:space="preserve">定期借家は契約期間の明示が必須。普通借家と異なり、1年未満の期間も設定可能です。期間満了で確定的に終了するため、終期を明確に。</w:t>
      </w:r>
    </w:p>
    <w:p>
      <w:pPr>
        <w:numPr>
          <w:ilvl w:val="0"/>
          <w:numId w:val="1005"/>
        </w:numPr>
      </w:pPr>
      <w:r>
        <w:rPr>
          <w:rFonts w:hint="eastAsia"/>
        </w:rPr>
        <w:t xml:space="preserve">本契約の期間は、</w:t>
      </w:r>
      <w:r>
        <w:rPr>
          <w:rFonts w:hint="eastAsia"/>
          <w:b/>
          <w:bCs/>
        </w:rPr>
        <w:t xml:space="preserve">[YYYY年MM月DD日]から[YYYY年MM月DD日]までの[○]年[○]ヶ月間</w:t>
      </w:r>
      <w:r>
        <w:t xml:space="preserve">とする。</w:t>
      </w:r>
    </w:p>
    <w:p>
      <w:pPr>
        <w:numPr>
          <w:ilvl w:val="0"/>
          <w:numId w:val="1005"/>
        </w:numPr>
      </w:pPr>
      <w:r>
        <w:rPr>
          <w:rFonts w:hint="eastAsia"/>
        </w:rPr>
        <w:t xml:space="preserve">本契約は、前項の期間満了により</w:t>
      </w:r>
      <w:r>
        <w:rPr>
          <w:rFonts w:hint="eastAsia"/>
          <w:b/>
          <w:bCs/>
        </w:rPr>
        <w:t xml:space="preserve">確定的に終了</w:t>
      </w:r>
      <w:r>
        <w:rPr>
          <w:rFonts w:hint="eastAsia"/>
        </w:rPr>
        <w:t xml:space="preserve">するものとし、更新がないことは第1条記載のとおりである。</w:t>
      </w:r>
    </w:p>
    <w:p>
      <w:r>
        <w:pict>
          <v:rect style="width:0;height:1.5pt" o:hralign="center" o:hrstd="t" o:hr="t"/>
        </w:pict>
      </w:r>
    </w:p>
    <w:bookmarkEnd w:id="26"/>
    <w:bookmarkStart w:id="27" w:name="第5条賃料"/>
    <w:p>
      <w:pPr>
        <w:pStyle w:val="Heading2"/>
      </w:pPr>
      <w:r>
        <w:rPr>
          <w:rFonts w:hint="eastAsia"/>
        </w:rPr>
        <w:t xml:space="preserve">第5条(賃料)</w:t>
      </w:r>
    </w:p>
    <w:p>
      <w:pPr>
        <w:pStyle w:val="FirstParagraph"/>
      </w:pPr>
      <w:r>
        <w:rPr>
          <w:rFonts w:hint="eastAsia"/>
          <w:b/>
          <w:bCs/>
        </w:rPr>
        <w:t xml:space="preserve">【解説】</w:t>
      </w:r>
      <w:r>
        <w:t xml:space="preserve"> </w:t>
      </w:r>
      <w:r>
        <w:rPr>
          <w:rFonts w:hint="eastAsia"/>
        </w:rPr>
        <w:t xml:space="preserve">賃料の額・支払方法を明示。月の途中での契約開始・終了は日割計算が一般的。</w:t>
      </w:r>
    </w:p>
    <w:p>
      <w:pPr>
        <w:numPr>
          <w:ilvl w:val="0"/>
          <w:numId w:val="1006"/>
        </w:numPr>
      </w:pPr>
      <w:r>
        <w:rPr>
          <w:rFonts w:hint="eastAsia"/>
        </w:rPr>
        <w:t xml:space="preserve">本物件の賃料は、月額金[○○,○○○]円とする(消費税は事業用の場合別途)。</w:t>
      </w:r>
    </w:p>
    <w:p>
      <w:pPr>
        <w:numPr>
          <w:ilvl w:val="0"/>
          <w:numId w:val="1006"/>
        </w:numPr>
      </w:pPr>
      <w:r>
        <w:rPr>
          <w:rFonts w:hint="eastAsia"/>
        </w:rPr>
        <w:t xml:space="preserve">乙は、毎月末日までに、翌月分の賃料を、甲の指定する銀行口座に振込みの方法により支払うものとする。</w:t>
      </w:r>
    </w:p>
    <w:p>
      <w:pPr>
        <w:numPr>
          <w:ilvl w:val="0"/>
          <w:numId w:val="1006"/>
        </w:numPr>
      </w:pPr>
      <w:r>
        <w:rPr>
          <w:rFonts w:hint="eastAsia"/>
        </w:rPr>
        <w:t xml:space="preserve">契約期間の起算日又は終了日が月の途中の場合、当該月の賃料は日割計算とする。</w:t>
      </w:r>
    </w:p>
    <w:p>
      <w:pPr>
        <w:numPr>
          <w:ilvl w:val="0"/>
          <w:numId w:val="1006"/>
        </w:numPr>
      </w:pPr>
      <w:r>
        <w:rPr>
          <w:rFonts w:hint="eastAsia"/>
        </w:rPr>
        <w:t xml:space="preserve">振込手数料は、乙の負担とする。</w:t>
      </w:r>
    </w:p>
    <w:p>
      <w:r>
        <w:pict>
          <v:rect style="width:0;height:1.5pt" o:hralign="center" o:hrstd="t" o:hr="t"/>
        </w:pict>
      </w:r>
    </w:p>
    <w:bookmarkEnd w:id="27"/>
    <w:bookmarkStart w:id="28" w:name="第6条共益費管理費"/>
    <w:p>
      <w:pPr>
        <w:pStyle w:val="Heading2"/>
      </w:pPr>
      <w:r>
        <w:rPr>
          <w:rFonts w:hint="eastAsia"/>
        </w:rPr>
        <w:t xml:space="preserve">第6条(共益費・管理費)</w:t>
      </w:r>
    </w:p>
    <w:p>
      <w:pPr>
        <w:pStyle w:val="FirstParagraph"/>
      </w:pPr>
      <w:r>
        <w:rPr>
          <w:rFonts w:hint="eastAsia"/>
          <w:b/>
          <w:bCs/>
        </w:rPr>
        <w:t xml:space="preserve">【解説】</w:t>
      </w:r>
      <w:r>
        <w:t xml:space="preserve"> </w:t>
      </w:r>
      <w:r>
        <w:rPr>
          <w:rFonts w:hint="eastAsia"/>
        </w:rPr>
        <w:t xml:space="preserve">マンション等で発生する共用部の維持管理費を別途定める標準条項。</w:t>
      </w:r>
    </w:p>
    <w:p>
      <w:pPr>
        <w:numPr>
          <w:ilvl w:val="0"/>
          <w:numId w:val="1007"/>
        </w:numPr>
      </w:pPr>
      <w:r>
        <w:rPr>
          <w:rFonts w:hint="eastAsia"/>
        </w:rPr>
        <w:t xml:space="preserve">乙は、本物件に係る共益費(共用部の電気代、清掃費、エレベーター維持費等)として、月額金[○,○○○]円を、第5条の賃料と併せて甲に支払う。</w:t>
      </w:r>
    </w:p>
    <w:p>
      <w:pPr>
        <w:numPr>
          <w:ilvl w:val="0"/>
          <w:numId w:val="1007"/>
        </w:numPr>
      </w:pPr>
      <w:r>
        <w:rPr>
          <w:rFonts w:hint="eastAsia"/>
        </w:rPr>
        <w:t xml:space="preserve">共益費の改定が必要な場合、甲は乙に対し[3]ヶ月前に通知の上、甲乙協議により改定するものとする。</w:t>
      </w:r>
    </w:p>
    <w:p>
      <w:r>
        <w:pict>
          <v:rect style="width:0;height:1.5pt" o:hralign="center" o:hrstd="t" o:hr="t"/>
        </w:pict>
      </w:r>
    </w:p>
    <w:bookmarkEnd w:id="28"/>
    <w:bookmarkStart w:id="29" w:name="第7条賃料増減請求の排除"/>
    <w:p>
      <w:pPr>
        <w:pStyle w:val="Heading2"/>
      </w:pPr>
      <w:r>
        <w:rPr>
          <w:rFonts w:hint="eastAsia"/>
        </w:rPr>
        <w:t xml:space="preserve">第7条(賃料増減請求の排除)</w:t>
      </w:r>
    </w:p>
    <w:p>
      <w:pPr>
        <w:pStyle w:val="FirstParagraph"/>
      </w:pPr>
      <w:r>
        <w:rPr>
          <w:rFonts w:hint="eastAsia"/>
          <w:b/>
          <w:bCs/>
        </w:rPr>
        <w:t xml:space="preserve">【解説】</w:t>
      </w:r>
      <w:r>
        <w:t xml:space="preserve"> </w:t>
      </w:r>
      <w:r>
        <w:rPr>
          <w:rFonts w:hint="eastAsia"/>
        </w:rPr>
        <w:t xml:space="preserve">定期借家特有の有効な特約。借地借家法第32条の賃料増減請求権を排除できます(普通借家では排除不可)。長期契約での予測可能性を高めます。</w:t>
      </w:r>
    </w:p>
    <w:p>
      <w:pPr>
        <w:pStyle w:val="BodyText"/>
      </w:pPr>
      <w:r>
        <w:rPr>
          <w:rFonts w:hint="eastAsia"/>
        </w:rPr>
        <w:t xml:space="preserve">借地借家法第38条第9項に基づき、本契約期間中、甲乙のいずれも、借地借家法第32条第1項に基づく賃料の増額又は減額の請求を行わないものとする。</w:t>
      </w:r>
    </w:p>
    <w:p>
      <w:pPr>
        <w:pStyle w:val="BodyText"/>
      </w:pPr>
      <w:r>
        <w:rPr>
          <w:rFonts w:hint="eastAsia"/>
        </w:rPr>
        <w:t xml:space="preserve">(本条を入れない場合は削除可。本特約の排除は定期借家に固有の効果で、普通借家では認められません。)</w:t>
      </w:r>
    </w:p>
    <w:p>
      <w:r>
        <w:pict>
          <v:rect style="width:0;height:1.5pt" o:hralign="center" o:hrstd="t" o:hr="t"/>
        </w:pict>
      </w:r>
    </w:p>
    <w:bookmarkEnd w:id="29"/>
    <w:bookmarkStart w:id="30" w:name="第8条敷金"/>
    <w:p>
      <w:pPr>
        <w:pStyle w:val="Heading2"/>
      </w:pPr>
      <w:r>
        <w:rPr>
          <w:rFonts w:hint="eastAsia"/>
        </w:rPr>
        <w:t xml:space="preserve">第8条(敷金)</w:t>
      </w:r>
    </w:p>
    <w:p>
      <w:pPr>
        <w:pStyle w:val="FirstParagraph"/>
      </w:pPr>
      <w:r>
        <w:rPr>
          <w:rFonts w:hint="eastAsia"/>
          <w:b/>
          <w:bCs/>
        </w:rPr>
        <w:t xml:space="preserve">【解説】</w:t>
      </w:r>
      <w:r>
        <w:t xml:space="preserve"> </w:t>
      </w:r>
      <w:r>
        <w:rPr>
          <w:rFonts w:hint="eastAsia"/>
        </w:rPr>
        <w:t xml:space="preserve">2020年民法改正(第622条の2)に対応した敷金条項。</w:t>
      </w:r>
    </w:p>
    <w:p>
      <w:pPr>
        <w:numPr>
          <w:ilvl w:val="0"/>
          <w:numId w:val="1008"/>
        </w:numPr>
      </w:pPr>
      <w:r>
        <w:rPr>
          <w:rFonts w:hint="eastAsia"/>
        </w:rPr>
        <w:t xml:space="preserve">乙は、本契約締結時に、甲に対し、敷金として金[○○○,○○○]円(賃料の[○]ヶ月分)を預け入れる。</w:t>
      </w:r>
    </w:p>
    <w:p>
      <w:pPr>
        <w:numPr>
          <w:ilvl w:val="0"/>
          <w:numId w:val="1008"/>
        </w:numPr>
      </w:pPr>
      <w:r>
        <w:rPr>
          <w:rFonts w:hint="eastAsia"/>
        </w:rPr>
        <w:t xml:space="preserve">敷金には利息を付さない。</w:t>
      </w:r>
    </w:p>
    <w:p>
      <w:pPr>
        <w:numPr>
          <w:ilvl w:val="0"/>
          <w:numId w:val="1008"/>
        </w:numPr>
      </w:pPr>
      <w:r>
        <w:rPr>
          <w:rFonts w:hint="eastAsia"/>
        </w:rPr>
        <w:t xml:space="preserve">本契約終了時、甲は、敷金から本契約に基づく乙の未払賃料、原状回復費その他乙が甲に対して負担する金銭債務を控除した残額を、本物件の明渡し完了後、速やかに乙に返還する。</w:t>
      </w:r>
    </w:p>
    <w:p>
      <w:r>
        <w:pict>
          <v:rect style="width:0;height:1.5pt" o:hralign="center" o:hrstd="t" o:hr="t"/>
        </w:pict>
      </w:r>
    </w:p>
    <w:bookmarkEnd w:id="30"/>
    <w:bookmarkStart w:id="31" w:name="第9条賃借権の譲渡転貸の禁止"/>
    <w:p>
      <w:pPr>
        <w:pStyle w:val="Heading2"/>
      </w:pPr>
      <w:r>
        <w:rPr>
          <w:rFonts w:hint="eastAsia"/>
        </w:rPr>
        <w:t xml:space="preserve">第9条(賃借権の譲渡・転貸の禁止)</w:t>
      </w:r>
    </w:p>
    <w:p>
      <w:pPr>
        <w:pStyle w:val="FirstParagraph"/>
      </w:pPr>
      <w:r>
        <w:rPr>
          <w:rFonts w:hint="eastAsia"/>
          <w:b/>
          <w:bCs/>
        </w:rPr>
        <w:t xml:space="preserve">【解説】</w:t>
      </w:r>
      <w:r>
        <w:t xml:space="preserve"> </w:t>
      </w:r>
      <w:r>
        <w:rPr>
          <w:rFonts w:hint="eastAsia"/>
        </w:rPr>
        <w:t xml:space="preserve">民法第612条の標準条項。賃借権の譲渡・転貸には貸主の承諾が必要であり、これを違反すると解除事由になります。</w:t>
      </w:r>
    </w:p>
    <w:p>
      <w:pPr>
        <w:numPr>
          <w:ilvl w:val="0"/>
          <w:numId w:val="1009"/>
        </w:numPr>
      </w:pPr>
      <w:r>
        <w:rPr>
          <w:rFonts w:hint="eastAsia"/>
        </w:rPr>
        <w:t xml:space="preserve">乙は、甲の事前の書面又は電磁的方法による承諾なく、本物件の賃借権を第三者に譲渡し、又は本物件の全部若しくは一部を第三者に転貸してはならない。</w:t>
      </w:r>
    </w:p>
    <w:p>
      <w:pPr>
        <w:numPr>
          <w:ilvl w:val="0"/>
          <w:numId w:val="1009"/>
        </w:numPr>
      </w:pPr>
      <w:r>
        <w:rPr>
          <w:rFonts w:hint="eastAsia"/>
        </w:rPr>
        <w:t xml:space="preserve">乙が前項の規定に違反した場合、甲は乙に対し、何らの催告を要せず本契約を解除することができる。</w:t>
      </w:r>
    </w:p>
    <w:p>
      <w:r>
        <w:pict>
          <v:rect style="width:0;height:1.5pt" o:hralign="center" o:hrstd="t" o:hr="t"/>
        </w:pict>
      </w:r>
    </w:p>
    <w:bookmarkEnd w:id="31"/>
    <w:bookmarkStart w:id="32" w:name="第10条用法遵守義務禁止事項"/>
    <w:p>
      <w:pPr>
        <w:pStyle w:val="Heading2"/>
      </w:pPr>
      <w:r>
        <w:rPr>
          <w:rFonts w:hint="eastAsia"/>
        </w:rPr>
        <w:t xml:space="preserve">第10条(用法遵守義務・禁止事項)</w:t>
      </w:r>
    </w:p>
    <w:p>
      <w:pPr>
        <w:pStyle w:val="FirstParagraph"/>
      </w:pPr>
      <w:r>
        <w:rPr>
          <w:rFonts w:hint="eastAsia"/>
          <w:b/>
          <w:bCs/>
        </w:rPr>
        <w:t xml:space="preserve">【解説】</w:t>
      </w:r>
      <w:r>
        <w:t xml:space="preserve"> </w:t>
      </w:r>
      <w:r>
        <w:rPr>
          <w:rFonts w:hint="eastAsia"/>
        </w:rPr>
        <w:t xml:space="preserve">善管注意義務(民法第400条)と物件の用法遵守義務(民法第616条→第594条準用)を確認する条項。</w:t>
      </w:r>
    </w:p>
    <w:p>
      <w:pPr>
        <w:numPr>
          <w:ilvl w:val="0"/>
          <w:numId w:val="1010"/>
        </w:numPr>
      </w:pPr>
      <w:r>
        <w:rPr>
          <w:rFonts w:hint="eastAsia"/>
        </w:rPr>
        <w:t xml:space="preserve">乙は、善良な管理者の注意をもって本物件を使用し、本契約所定の使用目的・用法に従って使用しなければならない。</w:t>
      </w:r>
    </w:p>
    <w:p>
      <w:pPr>
        <w:numPr>
          <w:ilvl w:val="0"/>
          <w:numId w:val="1010"/>
        </w:numPr>
      </w:pPr>
      <w:r>
        <w:rPr>
          <w:rFonts w:hint="eastAsia"/>
        </w:rPr>
        <w:t xml:space="preserve">乙は、次の各号に該当する行為を行ってはならない。</w:t>
      </w:r>
    </w:p>
    <w:p>
      <w:pPr>
        <w:pStyle w:val="Compact"/>
        <w:numPr>
          <w:ilvl w:val="0"/>
          <w:numId w:val="1011"/>
        </w:numPr>
      </w:pPr>
      <w:r>
        <w:rPr>
          <w:rFonts w:hint="eastAsia"/>
        </w:rPr>
        <w:t xml:space="preserve">本物件の構造に影響を及ぼす増改築・模様替え</w:t>
      </w:r>
    </w:p>
    <w:p>
      <w:pPr>
        <w:pStyle w:val="Compact"/>
        <w:numPr>
          <w:ilvl w:val="0"/>
          <w:numId w:val="1011"/>
        </w:numPr>
      </w:pPr>
      <w:r>
        <w:rPr>
          <w:rFonts w:hint="eastAsia"/>
        </w:rPr>
        <w:t xml:space="preserve">本物件への重量物の搬入・設置</w:t>
      </w:r>
    </w:p>
    <w:p>
      <w:pPr>
        <w:pStyle w:val="Compact"/>
        <w:numPr>
          <w:ilvl w:val="0"/>
          <w:numId w:val="1011"/>
        </w:numPr>
      </w:pPr>
      <w:r>
        <w:rPr>
          <w:rFonts w:hint="eastAsia"/>
        </w:rPr>
        <w:t xml:space="preserve">騒音・振動・悪臭等により近隣に迷惑をかける行為</w:t>
      </w:r>
    </w:p>
    <w:p>
      <w:pPr>
        <w:pStyle w:val="Compact"/>
        <w:numPr>
          <w:ilvl w:val="0"/>
          <w:numId w:val="1011"/>
        </w:numPr>
      </w:pPr>
      <w:r>
        <w:rPr>
          <w:rFonts w:hint="eastAsia"/>
        </w:rPr>
        <w:t xml:space="preserve">危険物・引火性物質・腐食性物質の持込み</w:t>
      </w:r>
    </w:p>
    <w:p>
      <w:pPr>
        <w:pStyle w:val="Compact"/>
        <w:numPr>
          <w:ilvl w:val="0"/>
          <w:numId w:val="1011"/>
        </w:numPr>
      </w:pPr>
      <w:r>
        <w:rPr>
          <w:rFonts w:hint="eastAsia"/>
        </w:rPr>
        <w:t xml:space="preserve">ペットの飼育(別途承諾がある場合を除く)</w:t>
      </w:r>
    </w:p>
    <w:p>
      <w:pPr>
        <w:pStyle w:val="Compact"/>
        <w:numPr>
          <w:ilvl w:val="0"/>
          <w:numId w:val="1011"/>
        </w:numPr>
      </w:pPr>
      <w:r>
        <w:rPr>
          <w:rFonts w:hint="eastAsia"/>
        </w:rPr>
        <w:t xml:space="preserve">公序良俗に反する行為</w:t>
      </w:r>
    </w:p>
    <w:p>
      <w:pPr>
        <w:pStyle w:val="Compact"/>
        <w:numPr>
          <w:ilvl w:val="0"/>
          <w:numId w:val="1011"/>
        </w:numPr>
      </w:pPr>
      <w:r>
        <w:rPr>
          <w:rFonts w:hint="eastAsia"/>
        </w:rPr>
        <w:t xml:space="preserve">法令・条例・管理規約に違反する行為</w:t>
      </w:r>
    </w:p>
    <w:p>
      <w:pPr>
        <w:pStyle w:val="Compact"/>
        <w:numPr>
          <w:ilvl w:val="0"/>
          <w:numId w:val="1012"/>
        </w:numPr>
      </w:pPr>
      <w:r>
        <w:rPr>
          <w:rFonts w:hint="eastAsia"/>
        </w:rPr>
        <w:t xml:space="preserve">乙が前項の規定に違反した場合、甲は乙に対し、相当の期間を定めて是正を催告し、当該期間内に是正されないときは、本契約を解除することができる。</w:t>
      </w:r>
    </w:p>
    <w:p>
      <w:r>
        <w:pict>
          <v:rect style="width:0;height:1.5pt" o:hralign="center" o:hrstd="t" o:hr="t"/>
        </w:pict>
      </w:r>
    </w:p>
    <w:bookmarkEnd w:id="32"/>
    <w:bookmarkStart w:id="33" w:name="第11条修繕"/>
    <w:p>
      <w:pPr>
        <w:pStyle w:val="Heading2"/>
      </w:pPr>
      <w:r>
        <w:rPr>
          <w:rFonts w:hint="eastAsia"/>
        </w:rPr>
        <w:t xml:space="preserve">第11条(修繕)</w:t>
      </w:r>
    </w:p>
    <w:p>
      <w:pPr>
        <w:pStyle w:val="FirstParagraph"/>
      </w:pPr>
      <w:r>
        <w:rPr>
          <w:rFonts w:hint="eastAsia"/>
          <w:b/>
          <w:bCs/>
        </w:rPr>
        <w:t xml:space="preserve">【解説】</w:t>
      </w:r>
      <w:r>
        <w:t xml:space="preserve"> </w:t>
      </w:r>
      <w:r>
        <w:rPr>
          <w:rFonts w:hint="eastAsia"/>
        </w:rPr>
        <w:t xml:space="preserve">建物の修繕義務を整理します。原則として貸主が修繕義務を負いますが、軽微な修繕は借主負担とすることが一般的です。</w:t>
      </w:r>
    </w:p>
    <w:p>
      <w:pPr>
        <w:numPr>
          <w:ilvl w:val="0"/>
          <w:numId w:val="1013"/>
        </w:numPr>
      </w:pPr>
      <w:r>
        <w:rPr>
          <w:rFonts w:hint="eastAsia"/>
        </w:rPr>
        <w:t xml:space="preserve">甲は、本物件の使用及び収益に必要な修繕を行う義務を負う(民法第606条第1項)。</w:t>
      </w:r>
    </w:p>
    <w:p>
      <w:pPr>
        <w:numPr>
          <w:ilvl w:val="0"/>
          <w:numId w:val="1013"/>
        </w:numPr>
      </w:pPr>
      <w:r>
        <w:rPr>
          <w:rFonts w:hint="eastAsia"/>
        </w:rPr>
        <w:t xml:space="preserve">前項にかかわらず、次の各号の軽微な修繕は、乙の負担とする。</w:t>
      </w:r>
    </w:p>
    <w:p>
      <w:pPr>
        <w:pStyle w:val="Compact"/>
        <w:numPr>
          <w:ilvl w:val="0"/>
          <w:numId w:val="1014"/>
        </w:numPr>
      </w:pPr>
      <w:r>
        <w:rPr>
          <w:rFonts w:hint="eastAsia"/>
        </w:rPr>
        <w:t xml:space="preserve">電球・蛍光灯・パッキン等の消耗品の交換</w:t>
      </w:r>
    </w:p>
    <w:p>
      <w:pPr>
        <w:pStyle w:val="Compact"/>
        <w:numPr>
          <w:ilvl w:val="0"/>
          <w:numId w:val="1014"/>
        </w:numPr>
      </w:pPr>
      <w:r>
        <w:rPr>
          <w:rFonts w:hint="eastAsia"/>
        </w:rPr>
        <w:t xml:space="preserve">排水管の軽微な詰まりの除去</w:t>
      </w:r>
    </w:p>
    <w:p>
      <w:pPr>
        <w:pStyle w:val="Compact"/>
        <w:numPr>
          <w:ilvl w:val="0"/>
          <w:numId w:val="1014"/>
        </w:numPr>
      </w:pPr>
      <w:r>
        <w:rPr>
          <w:rFonts w:hint="eastAsia"/>
        </w:rPr>
        <w:t xml:space="preserve">賃料月額相当額以下の軽微な修繕(別途別紙で明示する場合あり)</w:t>
      </w:r>
    </w:p>
    <w:p>
      <w:pPr>
        <w:numPr>
          <w:ilvl w:val="0"/>
          <w:numId w:val="1015"/>
        </w:numPr>
      </w:pPr>
      <w:r>
        <w:rPr>
          <w:rFonts w:hint="eastAsia"/>
        </w:rPr>
        <w:t xml:space="preserve">乙は、本物件に修繕が必要となった場合、速やかに甲に通知するものとする。</w:t>
      </w:r>
    </w:p>
    <w:p>
      <w:pPr>
        <w:numPr>
          <w:ilvl w:val="0"/>
          <w:numId w:val="1015"/>
        </w:numPr>
      </w:pPr>
      <w:r>
        <w:rPr>
          <w:rFonts w:hint="eastAsia"/>
        </w:rPr>
        <w:t xml:space="preserve">乙の責めに帰すべき事由により修繕が必要となった場合、乙の負担で修繕する。</w:t>
      </w:r>
    </w:p>
    <w:p>
      <w:r>
        <w:pict>
          <v:rect style="width:0;height:1.5pt" o:hralign="center" o:hrstd="t" o:hr="t"/>
        </w:pict>
      </w:r>
    </w:p>
    <w:bookmarkEnd w:id="33"/>
    <w:bookmarkStart w:id="34" w:name="第12条中途解約"/>
    <w:p>
      <w:pPr>
        <w:pStyle w:val="Heading2"/>
      </w:pPr>
      <w:r>
        <w:rPr>
          <w:rFonts w:hint="eastAsia"/>
        </w:rPr>
        <w:t xml:space="preserve">第12条(中途解約)</w:t>
      </w:r>
    </w:p>
    <w:p>
      <w:pPr>
        <w:pStyle w:val="FirstParagraph"/>
      </w:pPr>
      <w:r>
        <w:rPr>
          <w:rFonts w:hint="eastAsia"/>
          <w:b/>
          <w:bCs/>
        </w:rPr>
        <w:t xml:space="preserve">【解説】</w:t>
      </w:r>
      <w:r>
        <w:t xml:space="preserve"> </w:t>
      </w:r>
      <w:r>
        <w:rPr>
          <w:rFonts w:hint="eastAsia"/>
        </w:rPr>
        <w:t xml:space="preserve">定期借家は原則中途解約不可ですが、居住用200㎡未満では借地借家法第38条第7項の特則(借主から1ヶ月予告で解約可能)があり、強行規定のため契約で排除不可。</w:t>
      </w:r>
    </w:p>
    <w:p>
      <w:pPr>
        <w:numPr>
          <w:ilvl w:val="0"/>
          <w:numId w:val="1016"/>
        </w:numPr>
      </w:pPr>
      <w:r>
        <w:rPr>
          <w:rFonts w:hint="eastAsia"/>
        </w:rPr>
        <w:t xml:space="preserve">本契約は、原則として契約期間中の中途解約をできないものとする。</w:t>
      </w:r>
    </w:p>
    <w:p>
      <w:pPr>
        <w:numPr>
          <w:ilvl w:val="0"/>
          <w:numId w:val="1016"/>
        </w:numPr>
      </w:pPr>
      <w:r>
        <w:rPr>
          <w:rFonts w:hint="eastAsia"/>
        </w:rPr>
        <w:t xml:space="preserve">前項にかかわらず、本物件が乙の居住の用に供する建物であって、床面積が200㎡未満である場合、乙は、転勤、療養、親族の介護その他のやむを得ない事情により、本物件を自己の生活の本拠として使用することが困難となったときは、解約申入れの日から</w:t>
      </w:r>
      <w:r>
        <w:rPr>
          <w:rFonts w:hint="eastAsia"/>
          <w:b/>
          <w:bCs/>
        </w:rPr>
        <w:t xml:space="preserve">1ヶ月</w:t>
      </w:r>
      <w:r>
        <w:rPr>
          <w:rFonts w:hint="eastAsia"/>
        </w:rPr>
        <w:t xml:space="preserve">を経過することにより、本契約を解約することができる(借地借家法第38条第7項)。</w:t>
      </w:r>
    </w:p>
    <w:p>
      <w:pPr>
        <w:numPr>
          <w:ilvl w:val="0"/>
          <w:numId w:val="1016"/>
        </w:numPr>
      </w:pPr>
      <w:r>
        <w:rPr>
          <w:rFonts w:hint="eastAsia"/>
        </w:rPr>
        <w:t xml:space="preserve">前項に基づく解約の意思表示は、書面又は電磁的方法によるものとする。</w:t>
      </w:r>
    </w:p>
    <w:p>
      <w:pPr>
        <w:pStyle w:val="FirstParagraph"/>
      </w:pPr>
      <w:r>
        <w:rPr>
          <w:rFonts w:hint="eastAsia"/>
        </w:rPr>
        <w:t xml:space="preserve">(事業用契約の場合、本条第2項を削除し、必要に応じて事業用の中途解約条項を別途設定してください。)</w:t>
      </w:r>
    </w:p>
    <w:p>
      <w:r>
        <w:pict>
          <v:rect style="width:0;height:1.5pt" o:hralign="center" o:hrstd="t" o:hr="t"/>
        </w:pict>
      </w:r>
    </w:p>
    <w:bookmarkEnd w:id="34"/>
    <w:bookmarkStart w:id="35" w:name="第13条契約違反による解除"/>
    <w:p>
      <w:pPr>
        <w:pStyle w:val="Heading2"/>
      </w:pPr>
      <w:r>
        <w:rPr>
          <w:rFonts w:hint="eastAsia"/>
        </w:rPr>
        <w:t xml:space="preserve">第13条(契約違反による解除)</w:t>
      </w:r>
    </w:p>
    <w:p>
      <w:pPr>
        <w:pStyle w:val="FirstParagraph"/>
      </w:pPr>
      <w:r>
        <w:rPr>
          <w:rFonts w:hint="eastAsia"/>
          <w:b/>
          <w:bCs/>
        </w:rPr>
        <w:t xml:space="preserve">【解説】</w:t>
      </w:r>
      <w:r>
        <w:t xml:space="preserve"> </w:t>
      </w:r>
      <w:r>
        <w:rPr>
          <w:rFonts w:hint="eastAsia"/>
        </w:rPr>
        <w:t xml:space="preserve">催告解除と無催告解除を区別する標準条項。賃料3ヶ月以上の延滞は信頼関係破壊として無催告解除事由となるのが判例の傾向。</w:t>
      </w:r>
    </w:p>
    <w:p>
      <w:pPr>
        <w:numPr>
          <w:ilvl w:val="0"/>
          <w:numId w:val="1017"/>
        </w:numPr>
      </w:pPr>
      <w:r>
        <w:rPr>
          <w:rFonts w:hint="eastAsia"/>
        </w:rPr>
        <w:t xml:space="preserve">甲又は乙が本契約に違反し、相手方が相当の期間を定めて催告したにもかかわらず是正されない場合、相手方は本契約を解除することができる。</w:t>
      </w:r>
    </w:p>
    <w:p>
      <w:pPr>
        <w:numPr>
          <w:ilvl w:val="0"/>
          <w:numId w:val="1017"/>
        </w:numPr>
      </w:pPr>
      <w:r>
        <w:rPr>
          <w:rFonts w:hint="eastAsia"/>
        </w:rPr>
        <w:t xml:space="preserve">前項にかかわらず、甲は、乙が次の各号のいずれかに該当する場合、何らの催告なくして本契約を解除することができる。</w:t>
      </w:r>
    </w:p>
    <w:p>
      <w:pPr>
        <w:pStyle w:val="Compact"/>
        <w:numPr>
          <w:ilvl w:val="0"/>
          <w:numId w:val="1018"/>
        </w:numPr>
      </w:pPr>
      <w:r>
        <w:rPr>
          <w:rFonts w:hint="eastAsia"/>
        </w:rPr>
        <w:t xml:space="preserve">賃料を3ヶ月以上滞納したとき</w:t>
      </w:r>
    </w:p>
    <w:p>
      <w:pPr>
        <w:pStyle w:val="Compact"/>
        <w:numPr>
          <w:ilvl w:val="0"/>
          <w:numId w:val="1018"/>
        </w:numPr>
      </w:pPr>
      <w:r>
        <w:rPr>
          <w:rFonts w:hint="eastAsia"/>
        </w:rPr>
        <w:t xml:space="preserve">賃借権の無断譲渡・転貸を行ったとき(第9条違反)</w:t>
      </w:r>
    </w:p>
    <w:p>
      <w:pPr>
        <w:pStyle w:val="Compact"/>
        <w:numPr>
          <w:ilvl w:val="0"/>
          <w:numId w:val="1018"/>
        </w:numPr>
      </w:pPr>
      <w:r>
        <w:rPr>
          <w:rFonts w:hint="eastAsia"/>
        </w:rPr>
        <w:t xml:space="preserve">重大な用法義務違反を行い、近隣・他の入居者に著しい迷惑を生じさせたとき</w:t>
      </w:r>
    </w:p>
    <w:p>
      <w:pPr>
        <w:pStyle w:val="Compact"/>
        <w:numPr>
          <w:ilvl w:val="0"/>
          <w:numId w:val="1018"/>
        </w:numPr>
      </w:pPr>
      <w:r>
        <w:rPr>
          <w:rFonts w:hint="eastAsia"/>
        </w:rPr>
        <w:t xml:space="preserve">反社会的勢力に該当することが判明したとき(第14条違反)</w:t>
      </w:r>
    </w:p>
    <w:p>
      <w:pPr>
        <w:pStyle w:val="Compact"/>
        <w:numPr>
          <w:ilvl w:val="0"/>
          <w:numId w:val="1018"/>
        </w:numPr>
      </w:pPr>
      <w:r>
        <w:rPr>
          <w:rFonts w:hint="eastAsia"/>
        </w:rPr>
        <w:t xml:space="preserve">その他甲乙間の信頼関係を著しく破壊する行為があったとき</w:t>
      </w:r>
    </w:p>
    <w:p>
      <w:r>
        <w:pict>
          <v:rect style="width:0;height:1.5pt" o:hralign="center" o:hrstd="t" o:hr="t"/>
        </w:pict>
      </w:r>
    </w:p>
    <w:bookmarkEnd w:id="35"/>
    <w:bookmarkStart w:id="36" w:name="第14条反社会的勢力の排除"/>
    <w:p>
      <w:pPr>
        <w:pStyle w:val="Heading2"/>
      </w:pPr>
      <w:r>
        <w:rPr>
          <w:rFonts w:hint="eastAsia"/>
        </w:rPr>
        <w:t xml:space="preserve">第14条(反社会的勢力の排除)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19"/>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19"/>
        </w:numPr>
      </w:pPr>
      <w:r>
        <w:rPr>
          <w:rFonts w:hint="eastAsia"/>
        </w:rPr>
        <w:t xml:space="preserve">甲及び乙は、自ら又は第三者を利用して、次の各号に該当する行為を行わないことを表明し、保証する。</w:t>
      </w:r>
    </w:p>
    <w:p>
      <w:pPr>
        <w:pStyle w:val="Compact"/>
        <w:numPr>
          <w:ilvl w:val="0"/>
          <w:numId w:val="1020"/>
        </w:numPr>
      </w:pPr>
      <w:r>
        <w:rPr>
          <w:rFonts w:hint="eastAsia"/>
        </w:rPr>
        <w:t xml:space="preserve">暴力的な要求行為</w:t>
      </w:r>
    </w:p>
    <w:p>
      <w:pPr>
        <w:pStyle w:val="Compact"/>
        <w:numPr>
          <w:ilvl w:val="0"/>
          <w:numId w:val="1020"/>
        </w:numPr>
      </w:pPr>
      <w:r>
        <w:rPr>
          <w:rFonts w:hint="eastAsia"/>
        </w:rPr>
        <w:t xml:space="preserve">法的な責任を超えた不当な要求行為</w:t>
      </w:r>
    </w:p>
    <w:p>
      <w:pPr>
        <w:pStyle w:val="Compact"/>
        <w:numPr>
          <w:ilvl w:val="0"/>
          <w:numId w:val="1020"/>
        </w:numPr>
      </w:pPr>
      <w:r>
        <w:rPr>
          <w:rFonts w:hint="eastAsia"/>
        </w:rPr>
        <w:t xml:space="preserve">取引に関して、脅迫的な言動をし、又は暴力を用いる行為</w:t>
      </w:r>
    </w:p>
    <w:p>
      <w:pPr>
        <w:pStyle w:val="Compact"/>
        <w:numPr>
          <w:ilvl w:val="0"/>
          <w:numId w:val="1020"/>
        </w:numPr>
      </w:pPr>
      <w:r>
        <w:rPr>
          <w:rFonts w:hint="eastAsia"/>
        </w:rPr>
        <w:t xml:space="preserve">風説を流布し、偽計又は威力を用いて相手方の信用を毀損し、又は業務を妨害する行為</w:t>
      </w:r>
    </w:p>
    <w:p>
      <w:pPr>
        <w:pStyle w:val="Compact"/>
        <w:numPr>
          <w:ilvl w:val="0"/>
          <w:numId w:val="1020"/>
        </w:numPr>
      </w:pPr>
      <w:r>
        <w:rPr>
          <w:rFonts w:hint="eastAsia"/>
        </w:rPr>
        <w:t xml:space="preserve">その他前各号に準ずる行為</w:t>
      </w:r>
    </w:p>
    <w:p>
      <w:pPr>
        <w:pStyle w:val="Compact"/>
        <w:numPr>
          <w:ilvl w:val="0"/>
          <w:numId w:val="1021"/>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36"/>
    <w:bookmarkStart w:id="37" w:name="第15条期間満了の通知"/>
    <w:p>
      <w:pPr>
        <w:pStyle w:val="Heading2"/>
      </w:pPr>
      <w:r>
        <w:rPr>
          <w:rFonts w:hint="eastAsia"/>
        </w:rPr>
        <w:t xml:space="preserve">第15条(期間満了の通知)</w:t>
      </w:r>
    </w:p>
    <w:p>
      <w:pPr>
        <w:pStyle w:val="FirstParagraph"/>
      </w:pPr>
      <w:r>
        <w:rPr>
          <w:rFonts w:hint="eastAsia"/>
          <w:b/>
          <w:bCs/>
        </w:rPr>
        <w:t xml:space="preserve">【解説】</w:t>
      </w:r>
      <w:r>
        <w:t xml:space="preserve"> </w:t>
      </w:r>
      <w:r>
        <w:rPr>
          <w:rFonts w:hint="eastAsia"/>
        </w:rPr>
        <w:t xml:space="preserve">借地借家法第38条第6項の通知義務。契約期間1年以上の定期借家では、期間満了の1年前〜6ヶ月前の通知が必須。通知を欠くと終了の効力が制限される。</w:t>
      </w:r>
    </w:p>
    <w:p>
      <w:pPr>
        <w:numPr>
          <w:ilvl w:val="0"/>
          <w:numId w:val="1022"/>
        </w:numPr>
      </w:pPr>
      <w:r>
        <w:rPr>
          <w:rFonts w:hint="eastAsia"/>
        </w:rPr>
        <w:t xml:space="preserve">本契約の期間が1年以上である場合、甲は、契約期間満了の1年前から6ヶ月前までの間(以下「通知期間」という。)に、乙に対し、本契約が期間満了により終了する旨を、書面又は電磁的方法により通知する(借地借家法第38条第6項)。</w:t>
      </w:r>
    </w:p>
    <w:p>
      <w:pPr>
        <w:numPr>
          <w:ilvl w:val="0"/>
          <w:numId w:val="1022"/>
        </w:numPr>
      </w:pPr>
      <w:r>
        <w:rPr>
          <w:rFonts w:hint="eastAsia"/>
        </w:rPr>
        <w:t xml:space="preserve">前項の通知を通知期間内に行わなかった場合、甲は、当該通知をした日から6ヶ月を経過するまでの間、乙に対し本契約の終了を主張することができない。</w:t>
      </w:r>
    </w:p>
    <w:p>
      <w:r>
        <w:pict>
          <v:rect style="width:0;height:1.5pt" o:hralign="center" o:hrstd="t" o:hr="t"/>
        </w:pict>
      </w:r>
    </w:p>
    <w:bookmarkEnd w:id="37"/>
    <w:bookmarkStart w:id="38" w:name="第16条契約終了時の措置"/>
    <w:p>
      <w:pPr>
        <w:pStyle w:val="Heading2"/>
      </w:pPr>
      <w:r>
        <w:rPr>
          <w:rFonts w:hint="eastAsia"/>
        </w:rPr>
        <w:t xml:space="preserve">第16条(契約終了時の措置)</w:t>
      </w:r>
    </w:p>
    <w:p>
      <w:pPr>
        <w:pStyle w:val="FirstParagraph"/>
      </w:pPr>
      <w:r>
        <w:rPr>
          <w:rFonts w:hint="eastAsia"/>
          <w:b/>
          <w:bCs/>
        </w:rPr>
        <w:t xml:space="preserve">【解説】</w:t>
      </w:r>
      <w:r>
        <w:t xml:space="preserve"> </w:t>
      </w:r>
      <w:r>
        <w:rPr>
          <w:rFonts w:hint="eastAsia"/>
        </w:rPr>
        <w:t xml:space="preserve">契約終了時の明渡し・原状回復・敷金精算を整理する条項。詳細は別書面(原状回復確認書)で取り扱います。</w:t>
      </w:r>
    </w:p>
    <w:p>
      <w:pPr>
        <w:numPr>
          <w:ilvl w:val="0"/>
          <w:numId w:val="1023"/>
        </w:numPr>
      </w:pPr>
      <w:r>
        <w:rPr>
          <w:rFonts w:hint="eastAsia"/>
        </w:rPr>
        <w:t xml:space="preserve">本契約が期間満了又は解除その他の事由により終了した場合、乙は、契約終了日までに本物件を甲に明け渡す。</w:t>
      </w:r>
    </w:p>
    <w:p>
      <w:pPr>
        <w:numPr>
          <w:ilvl w:val="0"/>
          <w:numId w:val="1023"/>
        </w:numPr>
      </w:pPr>
      <w:r>
        <w:rPr>
          <w:rFonts w:hint="eastAsia"/>
        </w:rPr>
        <w:t xml:space="preserve">乙は、本物件を原状回復のうえ、明け渡すものとする。原状回復の範囲及び費用負担は、国土交通省「原状回復をめぐるトラブルとそのガイドライン」に従い、別途「原状回復確認書」により甲乙協議の上で決定する。</w:t>
      </w:r>
    </w:p>
    <w:p>
      <w:pPr>
        <w:numPr>
          <w:ilvl w:val="0"/>
          <w:numId w:val="1023"/>
        </w:numPr>
      </w:pPr>
      <w:r>
        <w:rPr>
          <w:rFonts w:hint="eastAsia"/>
        </w:rPr>
        <w:t xml:space="preserve">乙が契約終了日までに明渡しを完了しない場合、乙は甲に対し、契約終了日の翌日から明渡完了日まで、賃料の[2]倍相当額を損害金として支払う。</w:t>
      </w:r>
    </w:p>
    <w:p>
      <w:pPr>
        <w:numPr>
          <w:ilvl w:val="0"/>
          <w:numId w:val="1023"/>
        </w:numPr>
      </w:pPr>
      <w:r>
        <w:rPr>
          <w:rFonts w:hint="eastAsia"/>
        </w:rPr>
        <w:t xml:space="preserve">甲は、乙から預かった敷金を、本物件の明渡し完了後、未払賃料・原状回復費等を控除した残額を、乙に返還する。</w:t>
      </w:r>
    </w:p>
    <w:p>
      <w:r>
        <w:pict>
          <v:rect style="width:0;height:1.5pt" o:hralign="center" o:hrstd="t" o:hr="t"/>
        </w:pict>
      </w:r>
    </w:p>
    <w:bookmarkEnd w:id="38"/>
    <w:bookmarkStart w:id="39" w:name="第17条再契約"/>
    <w:p>
      <w:pPr>
        <w:pStyle w:val="Heading2"/>
      </w:pPr>
      <w:r>
        <w:rPr>
          <w:rFonts w:hint="eastAsia"/>
        </w:rPr>
        <w:t xml:space="preserve">第17条(再契約)</w:t>
      </w:r>
    </w:p>
    <w:p>
      <w:pPr>
        <w:pStyle w:val="FirstParagraph"/>
      </w:pPr>
      <w:r>
        <w:rPr>
          <w:rFonts w:hint="eastAsia"/>
          <w:b/>
          <w:bCs/>
        </w:rPr>
        <w:t xml:space="preserve">【解説】</w:t>
      </w:r>
      <w:r>
        <w:t xml:space="preserve"> </w:t>
      </w:r>
      <w:r>
        <w:rPr>
          <w:rFonts w:hint="eastAsia"/>
        </w:rPr>
        <w:t xml:space="preserve">定期借家特有の条項。期間満了後の継続は「再契約」(新規契約)であり「更新」ではないことを明示します。再契約には3要件(事前説明書・書面締結等)を再度満たす必要があります。</w:t>
      </w:r>
    </w:p>
    <w:p>
      <w:pPr>
        <w:numPr>
          <w:ilvl w:val="0"/>
          <w:numId w:val="1024"/>
        </w:numPr>
      </w:pPr>
      <w:r>
        <w:rPr>
          <w:rFonts w:hint="eastAsia"/>
        </w:rPr>
        <w:t xml:space="preserve">本契約は更新がないものとするが、甲乙双方の合意により、本契約終了後、新たに定期建物賃貸借契約を締結すること(以下「再契約」という。)ができる。</w:t>
      </w:r>
    </w:p>
    <w:p>
      <w:pPr>
        <w:numPr>
          <w:ilvl w:val="0"/>
          <w:numId w:val="1024"/>
        </w:numPr>
      </w:pPr>
      <w:r>
        <w:rPr>
          <w:rFonts w:hint="eastAsia"/>
        </w:rPr>
        <w:t xml:space="preserve">再契約は、本契約の更新ではなく、新規の契約締結である。再契約に際しては、借地借家法第38条所定の要件(事前説明書の交付・説明、書面又は電磁的記録による契約締結、「更新がない」旨の明示等)を改めて満たす必要がある。</w:t>
      </w:r>
    </w:p>
    <w:p>
      <w:pPr>
        <w:numPr>
          <w:ilvl w:val="0"/>
          <w:numId w:val="1024"/>
        </w:numPr>
      </w:pPr>
      <w:r>
        <w:rPr>
          <w:rFonts w:hint="eastAsia"/>
        </w:rPr>
        <w:t xml:space="preserve">甲乙いずれも、再契約を行う義務を負うものではない。</w:t>
      </w:r>
    </w:p>
    <w:p>
      <w:r>
        <w:pict>
          <v:rect style="width:0;height:1.5pt" o:hralign="center" o:hrstd="t" o:hr="t"/>
        </w:pict>
      </w:r>
    </w:p>
    <w:bookmarkEnd w:id="39"/>
    <w:bookmarkStart w:id="40" w:name="第18条個人情報の取扱い"/>
    <w:p>
      <w:pPr>
        <w:pStyle w:val="Heading2"/>
      </w:pPr>
      <w:r>
        <w:rPr>
          <w:rFonts w:hint="eastAsia"/>
        </w:rPr>
        <w:t xml:space="preserve">第18条(個人情報の取扱い)</w:t>
      </w:r>
    </w:p>
    <w:p>
      <w:pPr>
        <w:pStyle w:val="FirstParagraph"/>
      </w:pPr>
      <w:r>
        <w:rPr>
          <w:rFonts w:hint="eastAsia"/>
          <w:b/>
          <w:bCs/>
        </w:rPr>
        <w:t xml:space="preserve">【解説】</w:t>
      </w:r>
      <w:r>
        <w:t xml:space="preserve"> </w:t>
      </w:r>
      <w:r>
        <w:rPr>
          <w:rFonts w:hint="eastAsia"/>
        </w:rPr>
        <w:t xml:space="preserve">本人確認・連絡先情報等の取扱い条項。</w:t>
      </w:r>
    </w:p>
    <w:p>
      <w:pPr>
        <w:pStyle w:val="BodyText"/>
      </w:pPr>
      <w:r>
        <w:rPr>
          <w:rFonts w:hint="eastAsia"/>
        </w:rPr>
        <w:t xml:space="preserve">甲及び乙は、本契約の締結・履行に関連して取得した相手方及び関係者の個人情報(個人情報の保護に関する法律第2条第1項に定める個人情報)を、同法その他関連法令を遵守し、適切に取り扱うものとする。</w:t>
      </w:r>
    </w:p>
    <w:p>
      <w:r>
        <w:pict>
          <v:rect style="width:0;height:1.5pt" o:hralign="center" o:hrstd="t" o:hr="t"/>
        </w:pict>
      </w:r>
    </w:p>
    <w:bookmarkEnd w:id="40"/>
    <w:bookmarkStart w:id="41" w:name="第19条通知"/>
    <w:p>
      <w:pPr>
        <w:pStyle w:val="Heading2"/>
      </w:pPr>
      <w:r>
        <w:rPr>
          <w:rFonts w:hint="eastAsia"/>
        </w:rPr>
        <w:t xml:space="preserve">第19条(通知)</w:t>
      </w:r>
    </w:p>
    <w:p>
      <w:pPr>
        <w:pStyle w:val="FirstParagraph"/>
      </w:pPr>
      <w:r>
        <w:rPr>
          <w:rFonts w:hint="eastAsia"/>
          <w:b/>
          <w:bCs/>
        </w:rPr>
        <w:t xml:space="preserve">【解説】</w:t>
      </w:r>
      <w:r>
        <w:t xml:space="preserve"> </w:t>
      </w:r>
      <w:r>
        <w:rPr>
          <w:rFonts w:hint="eastAsia"/>
        </w:rPr>
        <w:t xml:space="preserve">契約上の通知の方法・宛先を定める実務的な条項。</w:t>
      </w:r>
    </w:p>
    <w:p>
      <w:pPr>
        <w:pStyle w:val="BodyText"/>
      </w:pPr>
      <w:r>
        <w:rPr>
          <w:rFonts w:hint="eastAsia"/>
        </w:rPr>
        <w:t xml:space="preserve">本契約に関する通知は、次の各当事者の宛先に対し、書面の送付又は電磁的方法(電子メール等)により行うものとする。通知先の変更がある場合、当事者は速やかに相手方に新たな通知先を通知する。</w:t>
      </w:r>
    </w:p>
    <w:p>
      <w:pPr>
        <w:pStyle w:val="BodyText"/>
      </w:pPr>
      <w:r>
        <w:rPr>
          <w:rFonts w:hint="eastAsia"/>
          <w:b/>
          <w:bCs/>
        </w:rPr>
        <w:t xml:space="preserve">甲(貸主)の通知先:</w:t>
      </w:r>
      <w:r>
        <w:t xml:space="preserve"> </w:t>
      </w:r>
      <w:r>
        <w:rPr>
          <w:rFonts w:hint="eastAsia"/>
        </w:rPr>
        <w:t xml:space="preserve">住所:[甲の住所]</w:t>
      </w:r>
      <w:r>
        <w:t xml:space="preserve"> </w:t>
      </w:r>
      <w:r>
        <w:rPr>
          <w:rFonts w:hint="eastAsia"/>
        </w:rPr>
        <w:t xml:space="preserve">氏名又は名称:[甲の正式名称]</w:t>
      </w:r>
      <w:r>
        <w:t xml:space="preserve"> </w:t>
      </w:r>
      <w:r>
        <w:rPr>
          <w:rFonts w:hint="eastAsia"/>
        </w:rPr>
        <w:t xml:space="preserve">電子メール:[甲のメールアドレス]</w:t>
      </w:r>
    </w:p>
    <w:p>
      <w:pPr>
        <w:pStyle w:val="BodyText"/>
      </w:pPr>
      <w:r>
        <w:rPr>
          <w:rFonts w:hint="eastAsia"/>
          <w:b/>
          <w:bCs/>
        </w:rPr>
        <w:t xml:space="preserve">乙(借主)の通知先:</w:t>
      </w:r>
      <w:r>
        <w:t xml:space="preserve"> </w:t>
      </w:r>
      <w:r>
        <w:rPr>
          <w:rFonts w:hint="eastAsia"/>
        </w:rPr>
        <w:t xml:space="preserve">住所:[本物件・又は乙の住民登録上の住所]</w:t>
      </w:r>
      <w:r>
        <w:t xml:space="preserve"> </w:t>
      </w:r>
      <w:r>
        <w:rPr>
          <w:rFonts w:hint="eastAsia"/>
        </w:rPr>
        <w:t xml:space="preserve">氏名又は名称:[乙の氏名又は正式名称]</w:t>
      </w:r>
      <w:r>
        <w:t xml:space="preserve"> </w:t>
      </w:r>
      <w:r>
        <w:rPr>
          <w:rFonts w:hint="eastAsia"/>
        </w:rPr>
        <w:t xml:space="preserve">電子メール:[乙のメールアドレス]</w:t>
      </w:r>
    </w:p>
    <w:p>
      <w:r>
        <w:pict>
          <v:rect style="width:0;height:1.5pt" o:hralign="center" o:hrstd="t" o:hr="t"/>
        </w:pict>
      </w:r>
    </w:p>
    <w:bookmarkEnd w:id="41"/>
    <w:bookmarkStart w:id="42" w:name="第20条準拠法及び合意管轄"/>
    <w:p>
      <w:pPr>
        <w:pStyle w:val="Heading2"/>
      </w:pPr>
      <w:r>
        <w:rPr>
          <w:rFonts w:hint="eastAsia"/>
        </w:rPr>
        <w:t xml:space="preserve">第20条(準拠法及び合意管轄)</w:t>
      </w:r>
    </w:p>
    <w:p>
      <w:pPr>
        <w:pStyle w:val="FirstParagraph"/>
      </w:pPr>
      <w:r>
        <w:rPr>
          <w:rFonts w:hint="eastAsia"/>
          <w:b/>
          <w:bCs/>
        </w:rPr>
        <w:t xml:space="preserve">【解説】</w:t>
      </w:r>
      <w:r>
        <w:t xml:space="preserve"> </w:t>
      </w:r>
      <w:r>
        <w:rPr>
          <w:rFonts w:hint="eastAsia"/>
        </w:rPr>
        <w:t xml:space="preserve">国内取引なら日本法準拠が基本。管轄は物件所在地が一般的。</w:t>
      </w:r>
    </w:p>
    <w:p>
      <w:pPr>
        <w:numPr>
          <w:ilvl w:val="0"/>
          <w:numId w:val="1025"/>
        </w:numPr>
      </w:pPr>
      <w:r>
        <w:rPr>
          <w:rFonts w:hint="eastAsia"/>
        </w:rPr>
        <w:t xml:space="preserve">本契約は、日本法に準拠し、日本法に従って解釈されるものとする。</w:t>
      </w:r>
    </w:p>
    <w:p>
      <w:pPr>
        <w:numPr>
          <w:ilvl w:val="0"/>
          <w:numId w:val="1025"/>
        </w:numPr>
      </w:pPr>
      <w:r>
        <w:rPr>
          <w:rFonts w:hint="eastAsia"/>
        </w:rPr>
        <w:t xml:space="preserve">本契約に関連して甲乙間に紛争が生じた場合、本物件所在地を管轄する地方裁判所(又は簡易裁判所)を第一審の専属的合意管轄裁判所とする。</w:t>
      </w:r>
    </w:p>
    <w:p>
      <w:r>
        <w:pict>
          <v:rect style="width:0;height:1.5pt" o:hralign="center" o:hrstd="t" o:hr="t"/>
        </w:pict>
      </w:r>
    </w:p>
    <w:bookmarkEnd w:id="42"/>
    <w:bookmarkStart w:id="43" w:name="第21条協議事項"/>
    <w:p>
      <w:pPr>
        <w:pStyle w:val="Heading2"/>
      </w:pPr>
      <w:r>
        <w:rPr>
          <w:rFonts w:hint="eastAsia"/>
        </w:rPr>
        <w:t xml:space="preserve">第21条(協議事項)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43"/>
    <w:bookmarkStart w:id="44"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本契約は、2022年5月改正の借地借家法第38条に基づき、電磁的記録による契約締結に対応している。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【甲(貸主)】</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【乙(借主)】</w:t>
      </w:r>
      <w:r>
        <w:t xml:space="preserve"> </w:t>
      </w:r>
      <w:r>
        <w:rPr>
          <w:rFonts w:hint="eastAsia"/>
        </w:rPr>
        <w:t xml:space="preserve">住所:[乙の住所]</w:t>
      </w:r>
      <w:r>
        <w:t xml:space="preserve"> </w:t>
      </w:r>
      <w:r>
        <w:rPr>
          <w:rFonts w:hint="eastAsia"/>
        </w:rPr>
        <w:t xml:space="preserve">氏名:[乙の氏名]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【連帯保証人】</w:t>
      </w:r>
      <w:r>
        <w:rPr>
          <w:rFonts w:hint="eastAsia"/>
        </w:rPr>
        <w:t xml:space="preserve">(必要に応じて)</w:t>
      </w:r>
      <w:r>
        <w:t xml:space="preserve"> </w:t>
      </w:r>
      <w:r>
        <w:rPr>
          <w:rFonts w:hint="eastAsia"/>
        </w:rPr>
        <w:t xml:space="preserve">住所:[連帯保証人の住所]</w:t>
      </w:r>
      <w:r>
        <w:t xml:space="preserve"> </w:t>
      </w:r>
      <w:r>
        <w:rPr>
          <w:rFonts w:hint="eastAsia"/>
        </w:rPr>
        <w:t xml:space="preserve">氏名:[連帯保証人の氏名]</w:t>
      </w:r>
      <w:r>
        <w:t xml:space="preserve"> </w:t>
      </w:r>
      <w:r>
        <w:rPr>
          <w:rFonts w:hint="eastAsia"/>
        </w:rPr>
        <w:t xml:space="preserve">印</w:t>
      </w:r>
      <w:r>
        <w:t xml:space="preserve"> </w:t>
      </w:r>
      <w:r>
        <w:rPr>
          <w:rFonts w:hint="eastAsia"/>
          <w:b/>
          <w:bCs/>
        </w:rPr>
        <w:t xml:space="preserve">極度額:金[○○○,○○○]円</w:t>
      </w:r>
    </w:p>
    <w:p>
      <w:pPr>
        <w:pStyle w:val="BodyText"/>
      </w:pPr>
      <w:r>
        <w:rPr>
          <w:rFonts w:hint="eastAsia"/>
        </w:rPr>
        <w:t xml:space="preserve">(2020年民法改正により、個人保証では極度額の明示が必須。極度額を超える保証は無効。)</w:t>
      </w:r>
    </w:p>
    <w:p>
      <w:r>
        <w:pict>
          <v:rect style="width:0;height:1.5pt" o:hralign="center" o:hrstd="t" o:hr="t"/>
        </w:pict>
      </w:r>
    </w:p>
    <w:bookmarkEnd w:id="44"/>
    <w:bookmarkStart w:id="48" w:name="別紙必要に応じて添付"/>
    <w:p>
      <w:pPr>
        <w:pStyle w:val="Heading2"/>
      </w:pPr>
      <w:r>
        <w:rPr>
          <w:rFonts w:hint="eastAsia"/>
        </w:rPr>
        <w:t xml:space="preserve">別紙(必要に応じて添付)</w:t>
      </w:r>
    </w:p>
    <w:bookmarkStart w:id="45" w:name="別紙1物件目録"/>
    <w:p>
      <w:pPr>
        <w:pStyle w:val="Heading3"/>
      </w:pPr>
      <w:r>
        <w:rPr>
          <w:rFonts w:hint="eastAsia"/>
        </w:rPr>
        <w:t xml:space="preserve">別紙1:物件目録</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建物の名称</w:t>
            </w:r>
          </w:p>
        </w:tc>
        <w:tc>
          <w:tcPr/>
          <w:p>
            <w:pPr>
              <w:pStyle w:val="Compact"/>
            </w:pPr>
          </w:p>
        </w:tc>
      </w:tr>
      <w:tr>
        <w:tc>
          <w:tcPr/>
          <w:p>
            <w:pPr>
              <w:pStyle w:val="Compact"/>
            </w:pPr>
            <w:r>
              <w:rPr>
                <w:rFonts w:hint="eastAsia"/>
              </w:rPr>
              <w:t xml:space="preserve">所在地</w:t>
            </w:r>
          </w:p>
        </w:tc>
        <w:tc>
          <w:tcPr/>
          <w:p>
            <w:pPr>
              <w:pStyle w:val="Compact"/>
            </w:pPr>
          </w:p>
        </w:tc>
      </w:tr>
      <w:tr>
        <w:tc>
          <w:tcPr/>
          <w:p>
            <w:pPr>
              <w:pStyle w:val="Compact"/>
            </w:pPr>
            <w:r>
              <w:rPr>
                <w:rFonts w:hint="eastAsia"/>
              </w:rPr>
              <w:t xml:space="preserve">部屋番号</w:t>
            </w:r>
          </w:p>
        </w:tc>
        <w:tc>
          <w:tcPr/>
          <w:p>
            <w:pPr>
              <w:pStyle w:val="Compact"/>
            </w:pPr>
          </w:p>
        </w:tc>
      </w:tr>
      <w:tr>
        <w:tc>
          <w:tcPr/>
          <w:p>
            <w:pPr>
              <w:pStyle w:val="Compact"/>
            </w:pPr>
            <w:r>
              <w:rPr>
                <w:rFonts w:hint="eastAsia"/>
              </w:rPr>
              <w:t xml:space="preserve">構造</w:t>
            </w:r>
          </w:p>
        </w:tc>
        <w:tc>
          <w:tcPr/>
          <w:p>
            <w:pPr>
              <w:pStyle w:val="Compact"/>
            </w:pPr>
          </w:p>
        </w:tc>
      </w:tr>
      <w:tr>
        <w:tc>
          <w:tcPr/>
          <w:p>
            <w:pPr>
              <w:pStyle w:val="Compact"/>
            </w:pPr>
            <w:r>
              <w:rPr>
                <w:rFonts w:hint="eastAsia"/>
              </w:rPr>
              <w:t xml:space="preserve">階数</w:t>
            </w:r>
          </w:p>
        </w:tc>
        <w:tc>
          <w:tcPr/>
          <w:p>
            <w:pPr>
              <w:pStyle w:val="Compact"/>
            </w:pPr>
          </w:p>
        </w:tc>
      </w:tr>
      <w:tr>
        <w:tc>
          <w:tcPr/>
          <w:p>
            <w:pPr>
              <w:pStyle w:val="Compact"/>
            </w:pPr>
            <w:r>
              <w:rPr>
                <w:rFonts w:hint="eastAsia"/>
              </w:rPr>
              <w:t xml:space="preserve">床面積</w:t>
            </w:r>
          </w:p>
        </w:tc>
        <w:tc>
          <w:tcPr/>
          <w:p>
            <w:pPr>
              <w:pStyle w:val="Compact"/>
            </w:pPr>
            <w:r>
              <w:t xml:space="preserve">㎡</w:t>
            </w:r>
          </w:p>
        </w:tc>
      </w:tr>
      <w:tr>
        <w:tc>
          <w:tcPr/>
          <w:p>
            <w:pPr>
              <w:pStyle w:val="Compact"/>
            </w:pPr>
            <w:r>
              <w:rPr>
                <w:rFonts w:hint="eastAsia"/>
              </w:rPr>
              <w:t xml:space="preserve">用途</w:t>
            </w:r>
          </w:p>
        </w:tc>
        <w:tc>
          <w:tcPr/>
          <w:p>
            <w:pPr>
              <w:pStyle w:val="Compact"/>
            </w:pPr>
            <w:r>
              <w:rPr>
                <w:rFonts w:hint="eastAsia"/>
              </w:rPr>
              <w:t xml:space="preserve">[居住用/事業用]</w:t>
            </w:r>
          </w:p>
        </w:tc>
      </w:tr>
    </w:tbl>
    <w:bookmarkEnd w:id="45"/>
    <w:bookmarkStart w:id="46" w:name="別紙2付帯設備一覧"/>
    <w:p>
      <w:pPr>
        <w:pStyle w:val="Heading3"/>
      </w:pPr>
      <w:r>
        <w:rPr>
          <w:rFonts w:hint="eastAsia"/>
        </w:rPr>
        <w:t xml:space="preserve">別紙2:付帯設備一覧</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設備区分</w:t>
            </w:r>
          </w:p>
        </w:tc>
        <w:tc>
          <w:tcPr/>
          <w:p>
            <w:pPr>
              <w:pStyle w:val="Compact"/>
            </w:pPr>
            <w:r>
              <w:rPr>
                <w:rFonts w:hint="eastAsia"/>
              </w:rPr>
              <w:t xml:space="preserve">設備名</w:t>
            </w:r>
          </w:p>
        </w:tc>
        <w:tc>
          <w:tcPr/>
          <w:p>
            <w:pPr>
              <w:pStyle w:val="Compact"/>
            </w:pPr>
            <w:r>
              <w:rPr>
                <w:rFonts w:hint="eastAsia"/>
              </w:rPr>
              <w:t xml:space="preserve">有無</w:t>
            </w:r>
          </w:p>
        </w:tc>
        <w:tc>
          <w:tcPr/>
          <w:p>
            <w:pPr>
              <w:pStyle w:val="Compact"/>
            </w:pPr>
            <w:r>
              <w:rPr>
                <w:rFonts w:hint="eastAsia"/>
              </w:rPr>
              <w:t xml:space="preserve">状態</w:t>
            </w:r>
          </w:p>
        </w:tc>
      </w:tr>
      <w:tr>
        <w:tc>
          <w:tcPr/>
          <w:p>
            <w:pPr>
              <w:pStyle w:val="Compact"/>
            </w:pPr>
            <w:r>
              <w:t xml:space="preserve">1</w:t>
            </w:r>
          </w:p>
        </w:tc>
        <w:tc>
          <w:tcPr/>
          <w:p>
            <w:pPr>
              <w:pStyle w:val="Compact"/>
            </w:pPr>
            <w:r>
              <w:rPr>
                <w:rFonts w:hint="eastAsia"/>
              </w:rPr>
              <w:t xml:space="preserve">給湯</w:t>
            </w:r>
          </w:p>
        </w:tc>
        <w:tc>
          <w:tcPr/>
          <w:p>
            <w:pPr>
              <w:pStyle w:val="Compact"/>
            </w:pPr>
            <w:r>
              <w:rPr>
                <w:rFonts w:hint="eastAsia"/>
              </w:rPr>
              <w:t xml:space="preserve">給湯器</w:t>
            </w:r>
          </w:p>
        </w:tc>
        <w:tc>
          <w:tcPr/>
          <w:p>
            <w:pPr>
              <w:pStyle w:val="Compact"/>
            </w:pPr>
            <w:r>
              <w:t xml:space="preserve">あり/なし</w:t>
            </w:r>
          </w:p>
        </w:tc>
        <w:tc>
          <w:tcPr/>
          <w:p>
            <w:pPr>
              <w:pStyle w:val="Compact"/>
            </w:pPr>
          </w:p>
        </w:tc>
      </w:tr>
      <w:tr>
        <w:tc>
          <w:tcPr/>
          <w:p>
            <w:pPr>
              <w:pStyle w:val="Compact"/>
            </w:pPr>
            <w:r>
              <w:t xml:space="preserve">2</w:t>
            </w:r>
          </w:p>
        </w:tc>
        <w:tc>
          <w:tcPr/>
          <w:p>
            <w:pPr>
              <w:pStyle w:val="Compact"/>
            </w:pPr>
            <w:r>
              <w:rPr>
                <w:rFonts w:hint="eastAsia"/>
              </w:rPr>
              <w:t xml:space="preserve">空調</w:t>
            </w:r>
          </w:p>
        </w:tc>
        <w:tc>
          <w:tcPr/>
          <w:p>
            <w:pPr>
              <w:pStyle w:val="Compact"/>
            </w:pPr>
            <w:r>
              <w:t xml:space="preserve">エアコン</w:t>
            </w:r>
          </w:p>
        </w:tc>
        <w:tc>
          <w:tcPr/>
          <w:p>
            <w:pPr>
              <w:pStyle w:val="Compact"/>
            </w:pPr>
            <w:r>
              <w:t xml:space="preserve">あり/なし</w:t>
            </w:r>
          </w:p>
        </w:tc>
        <w:tc>
          <w:tcPr/>
          <w:p>
            <w:pPr>
              <w:pStyle w:val="Compact"/>
            </w:pPr>
          </w:p>
        </w:tc>
      </w:tr>
      <w:tr>
        <w:tc>
          <w:tcPr/>
          <w:p>
            <w:pPr>
              <w:pStyle w:val="Compact"/>
            </w:pPr>
            <w:r>
              <w:t xml:space="preserve">3</w:t>
            </w:r>
          </w:p>
        </w:tc>
        <w:tc>
          <w:tcPr/>
          <w:p>
            <w:pPr>
              <w:pStyle w:val="Compact"/>
            </w:pPr>
            <w:r>
              <w:rPr>
                <w:rFonts w:hint="eastAsia"/>
              </w:rPr>
              <w:t xml:space="preserve">厨房</w:t>
            </w:r>
          </w:p>
        </w:tc>
        <w:tc>
          <w:tcPr/>
          <w:p>
            <w:pPr>
              <w:pStyle w:val="Compact"/>
            </w:pPr>
            <w:r>
              <w:t xml:space="preserve">ガスコンロ</w:t>
            </w:r>
          </w:p>
        </w:tc>
        <w:tc>
          <w:tcPr/>
          <w:p>
            <w:pPr>
              <w:pStyle w:val="Compact"/>
            </w:pPr>
            <w:r>
              <w:t xml:space="preserve">あり/なし</w:t>
            </w:r>
          </w:p>
        </w:tc>
        <w:tc>
          <w:tcPr/>
          <w:p>
            <w:pPr>
              <w:pStyle w:val="Compact"/>
            </w:pPr>
          </w:p>
        </w:tc>
      </w:tr>
      <w:tr>
        <w:tc>
          <w:tcPr/>
          <w:p>
            <w:pPr>
              <w:pStyle w:val="Compact"/>
            </w:pPr>
            <w:r>
              <w:t xml:space="preserve">4</w:t>
            </w:r>
          </w:p>
        </w:tc>
        <w:tc>
          <w:tcPr/>
          <w:p>
            <w:pPr>
              <w:pStyle w:val="Compact"/>
            </w:pPr>
            <w:r>
              <w:rPr>
                <w:rFonts w:hint="eastAsia"/>
              </w:rPr>
              <w:t xml:space="preserve">衛生</w:t>
            </w:r>
          </w:p>
        </w:tc>
        <w:tc>
          <w:tcPr/>
          <w:p>
            <w:pPr>
              <w:pStyle w:val="Compact"/>
            </w:pPr>
            <w:r>
              <w:t xml:space="preserve">ユニットバス</w:t>
            </w:r>
          </w:p>
        </w:tc>
        <w:tc>
          <w:tcPr/>
          <w:p>
            <w:pPr>
              <w:pStyle w:val="Compact"/>
            </w:pPr>
            <w:r>
              <w:t xml:space="preserve">あり/なし</w:t>
            </w:r>
          </w:p>
        </w:tc>
        <w:tc>
          <w:tcPr/>
          <w:p>
            <w:pPr>
              <w:pStyle w:val="Compact"/>
            </w:pPr>
          </w:p>
        </w:tc>
      </w:tr>
      <w:tr>
        <w:tc>
          <w:tcPr/>
          <w:p>
            <w:pPr>
              <w:pStyle w:val="Compact"/>
            </w:pPr>
            <w:r>
              <w:t xml:space="preserve">5</w:t>
            </w:r>
          </w:p>
        </w:tc>
        <w:tc>
          <w:tcPr/>
          <w:p>
            <w:pPr>
              <w:pStyle w:val="Compact"/>
            </w:pPr>
            <w:r>
              <w:rPr>
                <w:rFonts w:hint="eastAsia"/>
              </w:rPr>
              <w:t xml:space="preserve">その他</w:t>
            </w:r>
          </w:p>
        </w:tc>
        <w:tc>
          <w:tcPr/>
          <w:p>
            <w:pPr>
              <w:pStyle w:val="Compact"/>
            </w:pPr>
          </w:p>
        </w:tc>
        <w:tc>
          <w:tcPr/>
          <w:p>
            <w:pPr>
              <w:pStyle w:val="Compact"/>
            </w:pPr>
          </w:p>
        </w:tc>
        <w:tc>
          <w:tcPr/>
          <w:p>
            <w:pPr>
              <w:pStyle w:val="Compact"/>
            </w:pPr>
          </w:p>
        </w:tc>
      </w:tr>
    </w:tbl>
    <w:bookmarkEnd w:id="46"/>
    <w:bookmarkStart w:id="47" w:name="別紙3同居人一覧居住用の場合"/>
    <w:p>
      <w:pPr>
        <w:pStyle w:val="Heading3"/>
      </w:pPr>
      <w:r>
        <w:rPr>
          <w:rFonts w:hint="eastAsia"/>
        </w:rPr>
        <w:t xml:space="preserve">別紙3:同居人一覧(居住用の場合)</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氏名</w:t>
            </w:r>
          </w:p>
        </w:tc>
        <w:tc>
          <w:tcPr/>
          <w:p>
            <w:pPr>
              <w:pStyle w:val="Compact"/>
            </w:pPr>
            <w:r>
              <w:rPr>
                <w:rFonts w:hint="eastAsia"/>
              </w:rPr>
              <w:t xml:space="preserve">続柄</w:t>
            </w:r>
          </w:p>
        </w:tc>
        <w:tc>
          <w:tcPr/>
          <w:p>
            <w:pPr>
              <w:pStyle w:val="Compact"/>
            </w:pPr>
            <w:r>
              <w:rPr>
                <w:rFonts w:hint="eastAsia"/>
              </w:rPr>
              <w:t xml:space="preserve">年齢</w:t>
            </w:r>
          </w:p>
        </w:tc>
      </w:tr>
      <w:tr>
        <w:tc>
          <w:tcPr/>
          <w:p>
            <w:pPr>
              <w:pStyle w:val="Compact"/>
            </w:pPr>
          </w:p>
        </w:tc>
        <w:tc>
          <w:tcPr/>
          <w:p>
            <w:pPr>
              <w:pStyle w:val="Compact"/>
            </w:pPr>
          </w:p>
        </w:tc>
        <w:tc>
          <w:tcPr/>
          <w:p>
            <w:pPr>
              <w:pStyle w:val="Compact"/>
            </w:pPr>
          </w:p>
        </w:tc>
      </w:tr>
    </w:tbl>
    <w:p>
      <w:r>
        <w:pict>
          <v:rect style="width:0;height:1.5pt" o:hralign="center" o:hrstd="t" o:hr="t"/>
        </w:pict>
      </w:r>
    </w:p>
    <w:bookmarkEnd w:id="47"/>
    <w:bookmarkEnd w:id="48"/>
    <w:bookmarkStart w:id="49" w:name="印紙税について"/>
    <w:p>
      <w:pPr>
        <w:pStyle w:val="Heading2"/>
      </w:pPr>
      <w:r>
        <w:rPr>
          <w:rFonts w:hint="eastAsia"/>
        </w:rPr>
        <w:t xml:space="preserve">印紙税について</w:t>
      </w:r>
    </w:p>
    <w:p>
      <w:pPr>
        <w:pStyle w:val="FirstParagraph"/>
      </w:pPr>
      <w:r>
        <w:rPr>
          <w:rFonts w:hint="eastAsia"/>
          <w:b/>
          <w:bCs/>
        </w:rPr>
        <w:t xml:space="preserve">本定期建物賃貸借契約書は、印紙税法上の課税文書に該当しないため、印紙税は非課税です。</w:t>
      </w:r>
    </w:p>
    <w:p>
      <w:pPr>
        <w:pStyle w:val="Compact"/>
        <w:numPr>
          <w:ilvl w:val="0"/>
          <w:numId w:val="1026"/>
        </w:numPr>
      </w:pPr>
      <w:r>
        <w:rPr>
          <w:rFonts w:hint="eastAsia"/>
        </w:rPr>
        <w:t xml:space="preserve">建物の賃貸借契約書は、印紙税法別表第一の課税文書には含まれません。</w:t>
      </w:r>
    </w:p>
    <w:p>
      <w:pPr>
        <w:pStyle w:val="Compact"/>
        <w:numPr>
          <w:ilvl w:val="0"/>
          <w:numId w:val="1026"/>
        </w:numPr>
      </w:pPr>
      <w:r>
        <w:rPr>
          <w:rFonts w:hint="eastAsia"/>
        </w:rPr>
        <w:t xml:space="preserve">紙で締結する場合も、電子契約で締結する場合も、印紙税は不要です。</w:t>
      </w:r>
    </w:p>
    <w:p>
      <w:pPr>
        <w:pStyle w:val="FirstParagraph"/>
      </w:pPr>
      <w:r>
        <w:rPr>
          <w:rFonts w:hint="eastAsia"/>
          <w:b/>
          <w:bCs/>
        </w:rPr>
        <w:t xml:space="preserve">注意:駐車場・土地の賃貸借契約書は第1号文書として課税対象</w:t>
      </w:r>
      <w:r>
        <w:rPr>
          <w:rFonts w:hint="eastAsia"/>
        </w:rPr>
        <w:t xml:space="preserve">(契約金額に応じて200円〜)となります。建物賃貸借と駐車場賃貸借を一体の契約書で締結する場合は注意が必要です。</w:t>
      </w:r>
    </w:p>
    <w:p>
      <w:r>
        <w:pict>
          <v:rect style="width:0;height:1.5pt" o:hralign="center" o:hrstd="t" o:hr="t"/>
        </w:pict>
      </w:r>
    </w:p>
    <w:bookmarkEnd w:id="49"/>
    <w:bookmarkStart w:id="50"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本契約は、2022年5月施行の借地借家法改正により、電子契約サービスでの締結が可能となりました。定期借家特有のメリット:</w:t>
      </w:r>
    </w:p>
    <w:p>
      <w:pPr>
        <w:pStyle w:val="Compact"/>
        <w:numPr>
          <w:ilvl w:val="0"/>
          <w:numId w:val="1027"/>
        </w:numPr>
      </w:pPr>
      <w:r>
        <w:rPr>
          <w:rFonts w:hint="eastAsia"/>
          <w:b/>
          <w:bCs/>
        </w:rPr>
        <w:t xml:space="preserve">事前説明書+契約書のセット送付</w:t>
      </w:r>
      <w:r>
        <w:rPr>
          <w:rFonts w:hint="eastAsia"/>
        </w:rPr>
        <w:t xml:space="preserve">(順序管理の自動化)</w:t>
      </w:r>
    </w:p>
    <w:p>
      <w:pPr>
        <w:pStyle w:val="Compact"/>
        <w:numPr>
          <w:ilvl w:val="0"/>
          <w:numId w:val="1027"/>
        </w:numPr>
      </w:pPr>
      <w:r>
        <w:rPr>
          <w:rFonts w:hint="eastAsia"/>
          <w:b/>
          <w:bCs/>
        </w:rPr>
        <w:t xml:space="preserve">2022年借地借家法改正対応</w:t>
      </w:r>
      <w:r>
        <w:rPr>
          <w:rFonts w:hint="eastAsia"/>
        </w:rPr>
        <w:t xml:space="preserve">(電磁的記録で3要件を充足)</w:t>
      </w:r>
    </w:p>
    <w:p>
      <w:pPr>
        <w:pStyle w:val="Compact"/>
        <w:numPr>
          <w:ilvl w:val="0"/>
          <w:numId w:val="1027"/>
        </w:numPr>
      </w:pPr>
      <w:r>
        <w:rPr>
          <w:rFonts w:hint="eastAsia"/>
          <w:b/>
          <w:bCs/>
        </w:rPr>
        <w:t xml:space="preserve">遠隔取引の容易化</w:t>
      </w:r>
      <w:r>
        <w:rPr>
          <w:rFonts w:hint="eastAsia"/>
        </w:rPr>
        <w:t xml:space="preserve">(遠方の借主との契約)</w:t>
      </w:r>
    </w:p>
    <w:p>
      <w:pPr>
        <w:pStyle w:val="Compact"/>
        <w:numPr>
          <w:ilvl w:val="0"/>
          <w:numId w:val="1027"/>
        </w:numPr>
      </w:pPr>
      <w:r>
        <w:rPr>
          <w:rFonts w:hint="eastAsia"/>
          <w:b/>
          <w:bCs/>
        </w:rPr>
        <w:t xml:space="preserve">印刷・郵送・押印の手間が不要</w:t>
      </w:r>
    </w:p>
    <w:p>
      <w:pPr>
        <w:pStyle w:val="Compact"/>
        <w:numPr>
          <w:ilvl w:val="0"/>
          <w:numId w:val="1027"/>
        </w:numPr>
      </w:pPr>
      <w:r>
        <w:rPr>
          <w:rFonts w:hint="eastAsia"/>
          <w:b/>
          <w:bCs/>
        </w:rPr>
        <w:t xml:space="preserve">改ざん検知</w:t>
      </w:r>
      <w:r>
        <w:rPr>
          <w:rFonts w:hint="eastAsia"/>
        </w:rPr>
        <w:t xml:space="preserve">(タイムスタンプ・電子署名)</w:t>
      </w:r>
    </w:p>
    <w:p>
      <w:pPr>
        <w:pStyle w:val="Compact"/>
        <w:numPr>
          <w:ilvl w:val="0"/>
          <w:numId w:val="1027"/>
        </w:numPr>
      </w:pPr>
      <w:r>
        <w:rPr>
          <w:rFonts w:hint="eastAsia"/>
          <w:b/>
          <w:bCs/>
        </w:rPr>
        <w:t xml:space="preserve">電子帳簿保存法に自動対応</w:t>
      </w:r>
      <w:r>
        <w:rPr>
          <w:rFonts w:hint="eastAsia"/>
        </w:rPr>
        <w:t xml:space="preserve">(2024年1月完全義務化)</w:t>
      </w:r>
    </w:p>
    <w:p>
      <w:pPr>
        <w:pStyle w:val="Compact"/>
        <w:numPr>
          <w:ilvl w:val="0"/>
          <w:numId w:val="1027"/>
        </w:numPr>
      </w:pPr>
      <w:r>
        <w:rPr>
          <w:rFonts w:hint="eastAsia"/>
          <w:b/>
          <w:bCs/>
        </w:rPr>
        <w:t xml:space="preserve">クラウドで一元管理</w:t>
      </w:r>
      <w:r>
        <w:rPr>
          <w:rFonts w:hint="eastAsia"/>
        </w:rPr>
        <w:t xml:space="preserve">(物件別・期間満了別の検索性)</w:t>
      </w:r>
    </w:p>
    <w:p>
      <w:pPr>
        <w:pStyle w:val="Compact"/>
        <w:numPr>
          <w:ilvl w:val="0"/>
          <w:numId w:val="1027"/>
        </w:numPr>
      </w:pPr>
      <w:r>
        <w:rPr>
          <w:rFonts w:hint="eastAsia"/>
          <w:b/>
          <w:bCs/>
        </w:rPr>
        <w:t xml:space="preserve">再契約時期の自動アラート</w:t>
      </w:r>
      <w:r>
        <w:rPr>
          <w:rFonts w:hint="eastAsia"/>
        </w:rPr>
        <w:t xml:space="preserve">(契約期間満了の6ヶ月前等)</w:t>
      </w:r>
    </w:p>
    <w:p>
      <w:pPr>
        <w:pStyle w:val="Compact"/>
        <w:numPr>
          <w:ilvl w:val="0"/>
          <w:numId w:val="1027"/>
        </w:numPr>
      </w:pPr>
      <w:r>
        <w:rPr>
          <w:rFonts w:hint="eastAsia"/>
          <w:b/>
          <w:bCs/>
        </w:rPr>
        <w:t xml:space="preserve">複数物件・複数借主の一元管理</w:t>
      </w:r>
    </w:p>
    <w:p>
      <w:r>
        <w:pict>
          <v:rect style="width:0;height:1.5pt" o:hralign="center" o:hrstd="t" o:hr="t"/>
        </w:pict>
      </w:r>
    </w:p>
    <w:bookmarkEnd w:id="50"/>
    <w:bookmarkStart w:id="60"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※本テンプレートは弁護士監修ですが、物件・地域慣行・案件規模に応じた修正が必要です。重要な契約は弁護士・宅地建物取引士にご相談ください。</w:t>
      </w:r>
    </w:p>
    <w:bookmarkStart w:id="51" w:name="定期借家3要件の遵守最重要"/>
    <w:p>
      <w:pPr>
        <w:pStyle w:val="Heading3"/>
      </w:pPr>
      <w:r>
        <w:rPr>
          <w:rFonts w:hint="eastAsia"/>
        </w:rPr>
        <w:t xml:space="preserve">定期借家3要件の遵守(最重要)</w:t>
      </w:r>
    </w:p>
    <w:p>
      <w:pPr>
        <w:pStyle w:val="FirstParagraph"/>
      </w:pPr>
      <w:r>
        <w:rPr>
          <w:rFonts w:hint="eastAsia"/>
        </w:rPr>
        <w:t xml:space="preserve">定期借家として有効に成立するには、次の3要件をすべて満たす必要があります。1つでも欠けると普通借家として扱われます。</w:t>
      </w:r>
    </w:p>
    <w:p>
      <w:pPr>
        <w:pStyle w:val="Compact"/>
        <w:numPr>
          <w:ilvl w:val="0"/>
          <w:numId w:val="1028"/>
        </w:numPr>
      </w:pPr>
      <w:r>
        <w:rPr>
          <w:rFonts w:hint="eastAsia"/>
          <w:b/>
          <w:bCs/>
        </w:rPr>
        <w:t xml:space="preserve">書面又は電磁的記録による契約締結</w:t>
      </w:r>
      <w:r>
        <w:rPr>
          <w:rFonts w:hint="eastAsia"/>
        </w:rPr>
        <w:t xml:space="preserve">(口頭契約は無効)</w:t>
      </w:r>
    </w:p>
    <w:p>
      <w:pPr>
        <w:pStyle w:val="Compact"/>
        <w:numPr>
          <w:ilvl w:val="0"/>
          <w:numId w:val="1028"/>
        </w:numPr>
      </w:pPr>
      <w:r>
        <w:rPr>
          <w:rFonts w:hint="eastAsia"/>
          <w:b/>
          <w:bCs/>
        </w:rPr>
        <w:t xml:space="preserve">「更新がない」旨の契約書での明記</w:t>
      </w:r>
      <w:r>
        <w:rPr>
          <w:rFonts w:hint="eastAsia"/>
        </w:rPr>
        <w:t xml:space="preserve">(第1条)</w:t>
      </w:r>
    </w:p>
    <w:p>
      <w:pPr>
        <w:pStyle w:val="Compact"/>
        <w:numPr>
          <w:ilvl w:val="0"/>
          <w:numId w:val="1028"/>
        </w:numPr>
      </w:pPr>
      <w:r>
        <w:rPr>
          <w:rFonts w:hint="eastAsia"/>
          <w:b/>
          <w:bCs/>
        </w:rPr>
        <w:t xml:space="preserve">事前説明書の交付・説明</w:t>
      </w:r>
      <w:r>
        <w:rPr>
          <w:rFonts w:hint="eastAsia"/>
        </w:rPr>
        <w:t xml:space="preserve">(契約書締結前に別書面で実施)</w:t>
      </w:r>
    </w:p>
    <w:bookmarkEnd w:id="51"/>
    <w:bookmarkStart w:id="52" w:name="事前説明書のセット運用必須"/>
    <w:p>
      <w:pPr>
        <w:pStyle w:val="Heading3"/>
      </w:pPr>
      <w:r>
        <w:rPr>
          <w:rFonts w:hint="eastAsia"/>
        </w:rPr>
        <w:t xml:space="preserve">事前説明書のセット運用(必須)</w:t>
      </w:r>
    </w:p>
    <w:p>
      <w:pPr>
        <w:pStyle w:val="Compact"/>
        <w:numPr>
          <w:ilvl w:val="0"/>
          <w:numId w:val="1029"/>
        </w:numPr>
      </w:pPr>
      <w:r>
        <w:rPr>
          <w:rFonts w:hint="eastAsia"/>
        </w:rPr>
        <w:t xml:space="preserve">別紙Aの「事前説明書」を、</w:t>
      </w:r>
      <w:r>
        <w:rPr>
          <w:rFonts w:hint="eastAsia"/>
          <w:b/>
          <w:bCs/>
        </w:rPr>
        <w:t xml:space="preserve">契約書とは別の独立した書面</w:t>
      </w:r>
      <w:r>
        <w:rPr>
          <w:rFonts w:hint="eastAsia"/>
        </w:rPr>
        <w:t xml:space="preserve">として作成・交付してください。</w:t>
      </w:r>
    </w:p>
    <w:p>
      <w:pPr>
        <w:pStyle w:val="Compact"/>
        <w:numPr>
          <w:ilvl w:val="0"/>
          <w:numId w:val="1029"/>
        </w:numPr>
      </w:pPr>
      <w:r>
        <w:rPr>
          <w:rFonts w:hint="eastAsia"/>
        </w:rPr>
        <w:t xml:space="preserve">契約書と同時に交付するのではなく、</w:t>
      </w:r>
      <w:r>
        <w:rPr>
          <w:rFonts w:hint="eastAsia"/>
          <w:b/>
          <w:bCs/>
        </w:rPr>
        <w:t xml:space="preserve">契約書締結に先立って</w:t>
      </w:r>
      <w:r>
        <w:rPr>
          <w:rFonts w:hint="eastAsia"/>
        </w:rPr>
        <w:t xml:space="preserve">事前に交付・説明することが必要です。</w:t>
      </w:r>
    </w:p>
    <w:p>
      <w:pPr>
        <w:pStyle w:val="Compact"/>
        <w:numPr>
          <w:ilvl w:val="0"/>
          <w:numId w:val="1029"/>
        </w:numPr>
      </w:pPr>
      <w:r>
        <w:rPr>
          <w:rFonts w:hint="eastAsia"/>
        </w:rPr>
        <w:t xml:space="preserve">借主から「事前説明書を受領した」旨の確認(署名等)を取得してください。</w:t>
      </w:r>
    </w:p>
    <w:p>
      <w:pPr>
        <w:pStyle w:val="Compact"/>
        <w:numPr>
          <w:ilvl w:val="0"/>
          <w:numId w:val="1029"/>
        </w:numPr>
      </w:pPr>
      <w:r>
        <w:rPr>
          <w:rFonts w:hint="eastAsia"/>
        </w:rPr>
        <w:t xml:space="preserve">これを欠くと、定期借家としての効力を失い、貸主に大きな不利益が生じます。</w:t>
      </w:r>
    </w:p>
    <w:bookmarkEnd w:id="52"/>
    <w:bookmarkStart w:id="53" w:name="用途別の調整"/>
    <w:p>
      <w:pPr>
        <w:pStyle w:val="Heading3"/>
      </w:pPr>
      <w:r>
        <w:rPr>
          <w:rFonts w:hint="eastAsia"/>
        </w:rPr>
        <w:t xml:space="preserve">用途別の調整</w:t>
      </w:r>
    </w:p>
    <w:p>
      <w:pPr>
        <w:pStyle w:val="Compact"/>
        <w:numPr>
          <w:ilvl w:val="0"/>
          <w:numId w:val="1030"/>
        </w:numPr>
      </w:pPr>
      <w:r>
        <w:rPr>
          <w:rFonts w:hint="eastAsia"/>
          <w:b/>
          <w:bCs/>
        </w:rPr>
        <w:t xml:space="preserve">居住用</w:t>
      </w:r>
      <w:r>
        <w:rPr>
          <w:rFonts w:hint="eastAsia"/>
        </w:rPr>
        <w:t xml:space="preserve">:第12条第2項の中途解約特則(借地借家法第38条第7項)を残し、別紙3「同居人一覧」を作成</w:t>
      </w:r>
    </w:p>
    <w:p>
      <w:pPr>
        <w:pStyle w:val="Compact"/>
        <w:numPr>
          <w:ilvl w:val="0"/>
          <w:numId w:val="1030"/>
        </w:numPr>
      </w:pPr>
      <w:r>
        <w:rPr>
          <w:rFonts w:hint="eastAsia"/>
          <w:b/>
          <w:bCs/>
        </w:rPr>
        <w:t xml:space="preserve">事業用</w:t>
      </w:r>
      <w:r>
        <w:rPr>
          <w:rFonts w:hint="eastAsia"/>
        </w:rPr>
        <w:t xml:space="preserve">(事務所・店舗等):第12条第2項の中途解約特則を削除、必要に応じて事業用の中途解約条項を追加、別紙3を削除</w:t>
      </w:r>
    </w:p>
    <w:bookmarkEnd w:id="53"/>
    <w:bookmarkStart w:id="54" w:name="賃料増減請求排除特約第7条"/>
    <w:p>
      <w:pPr>
        <w:pStyle w:val="Heading3"/>
      </w:pPr>
      <w:r>
        <w:rPr>
          <w:rFonts w:hint="eastAsia"/>
        </w:rPr>
        <w:t xml:space="preserve">賃料増減請求排除特約(第7条)</w:t>
      </w:r>
    </w:p>
    <w:p>
      <w:pPr>
        <w:pStyle w:val="Compact"/>
        <w:numPr>
          <w:ilvl w:val="0"/>
          <w:numId w:val="1031"/>
        </w:numPr>
      </w:pPr>
      <w:r>
        <w:rPr>
          <w:rFonts w:hint="eastAsia"/>
        </w:rPr>
        <w:t xml:space="preserve">第7条は、借地借家法第32条の賃料増減請求権を契約で排除する特約です(普通借家では排除不可)。</w:t>
      </w:r>
    </w:p>
    <w:p>
      <w:pPr>
        <w:pStyle w:val="Compact"/>
        <w:numPr>
          <w:ilvl w:val="0"/>
          <w:numId w:val="1031"/>
        </w:numPr>
      </w:pPr>
      <w:r>
        <w:rPr>
          <w:rFonts w:hint="eastAsia"/>
        </w:rPr>
        <w:t xml:space="preserve">長期契約で賃料の安定性を確保したい場合に有効ですが、入れるか否かは案件により判断してください。</w:t>
      </w:r>
    </w:p>
    <w:p>
      <w:pPr>
        <w:pStyle w:val="Compact"/>
        <w:numPr>
          <w:ilvl w:val="0"/>
          <w:numId w:val="1031"/>
        </w:numPr>
      </w:pPr>
      <w:r>
        <w:rPr>
          <w:rFonts w:hint="eastAsia"/>
        </w:rPr>
        <w:t xml:space="preserve">不要な場合は本条を削除可。</w:t>
      </w:r>
    </w:p>
    <w:bookmarkEnd w:id="54"/>
    <w:bookmarkStart w:id="55" w:name="期間満了通知第15条の重要性"/>
    <w:p>
      <w:pPr>
        <w:pStyle w:val="Heading3"/>
      </w:pPr>
      <w:r>
        <w:rPr>
          <w:rFonts w:hint="eastAsia"/>
        </w:rPr>
        <w:t xml:space="preserve">期間満了通知(第15条)の重要性</w:t>
      </w:r>
    </w:p>
    <w:p>
      <w:pPr>
        <w:pStyle w:val="Compact"/>
        <w:numPr>
          <w:ilvl w:val="0"/>
          <w:numId w:val="1032"/>
        </w:numPr>
      </w:pPr>
      <w:r>
        <w:rPr>
          <w:rFonts w:hint="eastAsia"/>
        </w:rPr>
        <w:t xml:space="preserve">借地借家法第38条第6項は、契約期間1年以上の定期借家について、期間満了の1年前〜6ヶ月前の通知を義務付けています。</w:t>
      </w:r>
    </w:p>
    <w:p>
      <w:pPr>
        <w:pStyle w:val="Compact"/>
        <w:numPr>
          <w:ilvl w:val="0"/>
          <w:numId w:val="1032"/>
        </w:numPr>
      </w:pPr>
      <w:r>
        <w:rPr>
          <w:rFonts w:hint="eastAsia"/>
        </w:rPr>
        <w:t xml:space="preserve">通知を欠くと、その後6ヶ月間は終了の効力を主張できません。</w:t>
      </w:r>
    </w:p>
    <w:p>
      <w:pPr>
        <w:pStyle w:val="Compact"/>
        <w:numPr>
          <w:ilvl w:val="0"/>
          <w:numId w:val="1032"/>
        </w:numPr>
      </w:pPr>
      <w:r>
        <w:rPr>
          <w:rFonts w:hint="eastAsia"/>
        </w:rPr>
        <w:t xml:space="preserve">通知時期の管理を必ず行ってください(電子契約サービスのアラート機能の活用が有効)。</w:t>
      </w:r>
    </w:p>
    <w:bookmarkEnd w:id="55"/>
    <w:bookmarkStart w:id="56" w:name="再契約第17条"/>
    <w:p>
      <w:pPr>
        <w:pStyle w:val="Heading3"/>
      </w:pPr>
      <w:r>
        <w:rPr>
          <w:rFonts w:hint="eastAsia"/>
        </w:rPr>
        <w:t xml:space="preserve">再契約(第17条)</w:t>
      </w:r>
    </w:p>
    <w:p>
      <w:pPr>
        <w:pStyle w:val="Compact"/>
        <w:numPr>
          <w:ilvl w:val="0"/>
          <w:numId w:val="1033"/>
        </w:numPr>
      </w:pPr>
      <w:r>
        <w:rPr>
          <w:rFonts w:hint="eastAsia"/>
        </w:rPr>
        <w:t xml:space="preserve">期間満了後の継続は「更新」ではなく「</w:t>
      </w:r>
      <w:r>
        <w:rPr>
          <w:rFonts w:hint="eastAsia"/>
          <w:b/>
          <w:bCs/>
        </w:rPr>
        <w:t xml:space="preserve">再契約</w:t>
      </w:r>
      <w:r>
        <w:rPr>
          <w:rFonts w:hint="eastAsia"/>
        </w:rPr>
        <w:t xml:space="preserve">」(新規の契約締結)です。</w:t>
      </w:r>
    </w:p>
    <w:p>
      <w:pPr>
        <w:pStyle w:val="Compact"/>
        <w:numPr>
          <w:ilvl w:val="0"/>
          <w:numId w:val="1033"/>
        </w:numPr>
      </w:pPr>
      <w:r>
        <w:rPr>
          <w:rFonts w:hint="eastAsia"/>
        </w:rPr>
        <w:t xml:space="preserve">再契約には、3要件(事前説明書・書面締結等)を改めて満たす必要があります。</w:t>
      </w:r>
    </w:p>
    <w:p>
      <w:pPr>
        <w:pStyle w:val="Compact"/>
        <w:numPr>
          <w:ilvl w:val="0"/>
          <w:numId w:val="1033"/>
        </w:numPr>
      </w:pPr>
      <w:r>
        <w:rPr>
          <w:rFonts w:hint="eastAsia"/>
        </w:rPr>
        <w:t xml:space="preserve">再契約しない場合、借主は契約期間満了で必ず明け渡す義務があります。</w:t>
      </w:r>
    </w:p>
    <w:bookmarkEnd w:id="56"/>
    <w:bookmarkStart w:id="57" w:name="連帯保証末尾署名欄"/>
    <w:p>
      <w:pPr>
        <w:pStyle w:val="Heading3"/>
      </w:pPr>
      <w:r>
        <w:rPr>
          <w:rFonts w:hint="eastAsia"/>
        </w:rPr>
        <w:t xml:space="preserve">連帯保証(末尾署名欄)</w:t>
      </w:r>
    </w:p>
    <w:p>
      <w:pPr>
        <w:pStyle w:val="Compact"/>
        <w:numPr>
          <w:ilvl w:val="0"/>
          <w:numId w:val="1034"/>
        </w:numPr>
      </w:pPr>
      <w:r>
        <w:rPr>
          <w:rFonts w:hint="eastAsia"/>
        </w:rPr>
        <w:t xml:space="preserve">2020年民法改正により、</w:t>
      </w:r>
      <w:r>
        <w:rPr>
          <w:rFonts w:hint="eastAsia"/>
          <w:b/>
          <w:bCs/>
        </w:rPr>
        <w:t xml:space="preserve">個人保証では極度額(上限額)の明示が必須</w:t>
      </w:r>
      <w:r>
        <w:rPr>
          <w:rFonts w:hint="eastAsia"/>
        </w:rPr>
        <w:t xml:space="preserve">となりました(民法第465条の2)。</w:t>
      </w:r>
    </w:p>
    <w:p>
      <w:pPr>
        <w:pStyle w:val="Compact"/>
        <w:numPr>
          <w:ilvl w:val="0"/>
          <w:numId w:val="1034"/>
        </w:numPr>
      </w:pPr>
      <w:r>
        <w:rPr>
          <w:rFonts w:hint="eastAsia"/>
        </w:rPr>
        <w:t xml:space="preserve">極度額の明示がない個人保証は無効です。</w:t>
      </w:r>
    </w:p>
    <w:p>
      <w:pPr>
        <w:pStyle w:val="Compact"/>
        <w:numPr>
          <w:ilvl w:val="0"/>
          <w:numId w:val="1034"/>
        </w:numPr>
      </w:pPr>
      <w:r>
        <w:rPr>
          <w:rFonts w:hint="eastAsia"/>
        </w:rPr>
        <w:t xml:space="preserve">法人保証(賃貸保証会社等)では極度額の明示は不要です。</w:t>
      </w:r>
    </w:p>
    <w:bookmarkEnd w:id="57"/>
    <w:bookmarkStart w:id="58" w:name="編集時の注意"/>
    <w:p>
      <w:pPr>
        <w:pStyle w:val="Heading3"/>
      </w:pPr>
      <w:r>
        <w:rPr>
          <w:rFonts w:hint="eastAsia"/>
        </w:rPr>
        <w:t xml:space="preserve">編集時の注意</w:t>
      </w:r>
    </w:p>
    <w:p>
      <w:pPr>
        <w:pStyle w:val="Compact"/>
        <w:numPr>
          <w:ilvl w:val="0"/>
          <w:numId w:val="1035"/>
        </w:numPr>
      </w:pPr>
      <w:r>
        <w:t xml:space="preserve">[ </w:t>
      </w:r>
      <w:r>
        <w:rPr>
          <w:rFonts w:hint="eastAsia"/>
        </w:rPr>
        <w:t xml:space="preserve">]括弧内の箇所は、自社・自身の状況に応じて編集してください。</w:t>
      </w:r>
    </w:p>
    <w:p>
      <w:pPr>
        <w:pStyle w:val="Compact"/>
        <w:numPr>
          <w:ilvl w:val="0"/>
          <w:numId w:val="1035"/>
        </w:numPr>
      </w:pPr>
      <w:r>
        <w:rPr>
          <w:rFonts w:hint="eastAsia"/>
        </w:rPr>
        <w:t xml:space="preserve">別紙(物件目録・付帯設備一覧・同居人一覧)は必ず作成・添付してください。</w:t>
      </w:r>
    </w:p>
    <w:p>
      <w:pPr>
        <w:pStyle w:val="Compact"/>
        <w:numPr>
          <w:ilvl w:val="0"/>
          <w:numId w:val="1035"/>
        </w:numPr>
      </w:pPr>
      <w:r>
        <w:rPr>
          <w:rFonts w:hint="eastAsia"/>
        </w:rPr>
        <w:t xml:space="preserve">居住用/事業用で適用条文を調整してください。</w:t>
      </w:r>
    </w:p>
    <w:p>
      <w:pPr>
        <w:pStyle w:val="Compact"/>
        <w:numPr>
          <w:ilvl w:val="0"/>
          <w:numId w:val="1035"/>
        </w:numPr>
      </w:pPr>
      <w:r>
        <w:rPr>
          <w:rFonts w:hint="eastAsia"/>
        </w:rPr>
        <w:t xml:space="preserve">物件特有の追加条項(ペット飼育・駐車場使用等)が必要な場合は、独立した条項として追加してください。</w:t>
      </w:r>
    </w:p>
    <w:bookmarkEnd w:id="58"/>
    <w:bookmarkStart w:id="59" w:name="トラブル時の相談先"/>
    <w:p>
      <w:pPr>
        <w:pStyle w:val="Heading3"/>
      </w:pPr>
      <w:r>
        <w:rPr>
          <w:rFonts w:hint="eastAsia"/>
        </w:rPr>
        <w:t xml:space="preserve">トラブル時の相談先</w:t>
      </w:r>
    </w:p>
    <w:p>
      <w:pPr>
        <w:pStyle w:val="Compact"/>
        <w:numPr>
          <w:ilvl w:val="0"/>
          <w:numId w:val="1036"/>
        </w:numPr>
      </w:pPr>
      <w:r>
        <w:rPr>
          <w:rFonts w:hint="eastAsia"/>
          <w:b/>
          <w:bCs/>
        </w:rPr>
        <w:t xml:space="preserve">弁護士</w:t>
      </w:r>
      <w:r>
        <w:rPr>
          <w:rFonts w:hint="eastAsia"/>
        </w:rPr>
        <w:t xml:space="preserve">(法的措置・紛争解決)</w:t>
      </w:r>
    </w:p>
    <w:p>
      <w:pPr>
        <w:pStyle w:val="Compact"/>
        <w:numPr>
          <w:ilvl w:val="0"/>
          <w:numId w:val="1036"/>
        </w:numPr>
      </w:pPr>
      <w:r>
        <w:rPr>
          <w:rFonts w:hint="eastAsia"/>
          <w:b/>
          <w:bCs/>
        </w:rPr>
        <w:t xml:space="preserve">宅地建物取引士</w:t>
      </w:r>
      <w:r>
        <w:rPr>
          <w:rFonts w:hint="eastAsia"/>
        </w:rPr>
        <w:t xml:space="preserve">(賃貸借契約・実務)</w:t>
      </w:r>
    </w:p>
    <w:p>
      <w:pPr>
        <w:pStyle w:val="Compact"/>
        <w:numPr>
          <w:ilvl w:val="0"/>
          <w:numId w:val="1036"/>
        </w:numPr>
      </w:pPr>
      <w:r>
        <w:rPr>
          <w:rFonts w:hint="eastAsia"/>
          <w:b/>
          <w:bCs/>
        </w:rPr>
        <w:t xml:space="preserve">法テラス・消費生活センター</w:t>
      </w:r>
      <w:r>
        <w:rPr>
          <w:rFonts w:hint="eastAsia"/>
        </w:rPr>
        <w:t xml:space="preserve">(借主側の相談)</w:t>
      </w:r>
    </w:p>
    <w:p>
      <w:pPr>
        <w:pStyle w:val="Compact"/>
        <w:numPr>
          <w:ilvl w:val="0"/>
          <w:numId w:val="1036"/>
        </w:numPr>
      </w:pPr>
      <w:r>
        <w:rPr>
          <w:rFonts w:hint="eastAsia"/>
          <w:b/>
          <w:bCs/>
        </w:rPr>
        <w:t xml:space="preserve">不動産業界団体のADR</w:t>
      </w:r>
      <w:r>
        <w:rPr>
          <w:rFonts w:hint="eastAsia"/>
        </w:rPr>
        <w:t xml:space="preserve">(裁判外紛争解決機関)</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定期借家は借地借家法第38条の要件を欠くと普通借家として扱われるリスクがあるため、特に事前説明書のセット運用には十分注意してください。本格運用にあたっては必ず弁護士・宅地建物取引士等の専門家にご相談ください。</w:t>
      </w:r>
    </w:p>
    <w:bookmarkEnd w:id="59"/>
    <w:bookmarkEnd w:id="60"/>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1" Target="&#20197;&#19979;&#12300;&#20057;&#12301;&#12392;&#12356;&#12358;&#12290;" TargetMode="External" /><Relationship Type="http://schemas.openxmlformats.org/officeDocument/2006/relationships/hyperlink" Id="rId20"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21" Target="&#20197;&#19979;&#12300;&#20057;&#12301;&#12392;&#12356;&#12358;&#12290;" TargetMode="External" /><Relationship Type="http://schemas.openxmlformats.org/officeDocument/2006/relationships/hyperlink" Id="rId20"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2026-06-16T00:52:17Z</dcterms:created>
  <dcterms:modified xsi:type="dcterms:W3CDTF">2026-06-16T00:52:17Z</dcterms:modified>
</cp:coreProperties>
</file>

<file path=docProps/custom.xml><?xml version="1.0" encoding="utf-8"?>
<Properties xmlns="http://schemas.openxmlformats.org/officeDocument/2006/custom-properties" xmlns:vt="http://schemas.openxmlformats.org/officeDocument/2006/docPropsVTypes"/>
</file>