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r>
        <w:rPr>
          <w:rFonts w:hint="eastAsia"/>
        </w:rPr>
        <w:t xml:space="preserve">役員退職慰労金支給決議議事録（株主総会・取締役会）</w:t>
      </w:r>
    </w:p>
    <w:p>
      <w:pPr>
        <w:pStyle w:val="FirstParagraph"/>
      </w:pPr>
      <w:r>
        <w:rPr>
          <w:rFonts w:hint="eastAsia"/>
        </w:rPr>
        <w:t xml:space="preserve">この書面は、役員退職慰労金の支給を決議した記録を残すための議事録である。第1部の臨時株主総会議事録と、第2部の取締役会議事録の2つを1つのファイルにまとめている。</w:t>
      </w:r>
    </w:p>
    <w:p>
      <w:pPr>
        <w:pStyle w:val="BodyText"/>
      </w:pPr>
      <w:r>
        <w:rPr>
          <w:rFonts w:hint="eastAsia"/>
        </w:rPr>
        <w:t xml:space="preserve">第1部は、支給するかどうかと、各人別の支給額又は支給する総額の上限を決めた株主総会の記録である。第2部は、株主総会から一任を受けた取締役会が、各人別の支給額、支給の時期及び方法を決めた記録である。</w:t>
      </w:r>
    </w:p>
    <w:p>
      <w:pPr>
        <w:pStyle w:val="BodyText"/>
      </w:pPr>
      <w:r>
        <w:rPr>
          <w:rFonts w:hint="eastAsia"/>
        </w:rPr>
        <w:t xml:space="preserve">第2部を作成するかどうかは、第1部の9(決議の方式)で選んだ方式によって決まる。本総会で各人別の額まで確定する方式を選んだ場合は、第1部だけで足りる。</w:t>
      </w:r>
    </w:p>
    <w:p>
      <w:pPr>
        <w:pStyle w:val="BodyText"/>
      </w:pPr>
      <w:r>
        <w:rPr>
          <w:rFonts w:hint="eastAsia"/>
        </w:rPr>
        <w:t xml:space="preserve">使用しない部は、選ばなかった□の行とともに削除してから保管する。</w:t>
      </w:r>
    </w:p>
    <w:p/>
    <w:p/>
    <w:p>
      <w:pPr>
        <w:pStyle w:val="Heading3"/>
      </w:pPr>
      <w:r>
        <w:rPr>
          <w:rFonts w:hint="eastAsia"/>
        </w:rPr>
        <w:t xml:space="preserve">第1部 臨時株主総会議事録（役員退職慰労金支給の件）</w:t>
      </w:r>
    </w:p>
    <w:p>
      <w:pPr>
        <w:pStyle w:val="Heading3"/>
      </w:pPr>
      <w:r>
        <w:rPr>
          <w:rFonts w:hint="eastAsia"/>
        </w:rPr>
        <w:t xml:space="preserve">1 開催の日時及び場所並びに出席の方法</w:t>
      </w:r>
    </w:p>
    <w:p>
      <w:pPr>
        <w:pStyle w:val="FirstParagraph"/>
      </w:pPr>
      <w:r>
        <w:rPr>
          <w:highlight w:val="yellow"/>
        </w:rPr>
        <w:t xml:space="preserve">[YYYY年MM月DD日]</w:t>
      </w:r>
      <w:r>
        <w:rPr>
          <w:highlight w:val="yellow"/>
        </w:rPr>
        <w:t xml:space="preserve">[開会の時刻(例 午前10時00分)]</w:t>
      </w:r>
      <w:r>
        <w:rPr>
          <w:rFonts w:hint="eastAsia"/>
        </w:rPr>
        <w:t xml:space="preserve">から、</w:t>
      </w:r>
      <w:r>
        <w:rPr>
          <w:highlight w:val="yellow"/>
        </w:rPr>
        <w:t xml:space="preserve">[開催場所(例 当会社の本店)]</w:t>
      </w:r>
      <w:r>
        <w:rPr>
          <w:rFonts w:hint="eastAsia"/>
        </w:rPr>
        <w:t xml:space="preserve">において、臨時株主総会を開催した。</w:t>
      </w:r>
    </w:p>
    <w:p>
      <w:pPr>
        <w:pStyle w:val="BodyText"/>
      </w:pPr>
      <w:r>
        <w:rPr>
          <w:rFonts w:hint="eastAsia"/>
        </w:rPr>
        <w:t xml:space="preserve">出席の方法 </w:t>
      </w:r>
      <w:r>
        <w:rPr>
          <w:highlight w:val="yellow"/>
        </w:rPr>
        <w:t xml:space="preserve">[その場所に存しない取締役又は株主が出席した場合の出席の方法]</w:t>
      </w:r>
    </w:p>
    <w:p/>
    <w:p>
      <w:pPr>
        <w:pStyle w:val="Heading3"/>
      </w:pPr>
      <w:r>
        <w:rPr>
          <w:rFonts w:hint="eastAsia"/>
        </w:rPr>
        <w:t xml:space="preserve">2 株主及び議決権の数並びに出席株主</w:t>
      </w:r>
    </w:p>
    <w:p>
      <w:pPr>
        <w:pStyle w:val="FirstParagraph"/>
      </w:pPr>
      <w:r>
        <w:rPr>
          <w:rFonts w:hint="eastAsia"/>
        </w:rPr>
        <w:t xml:space="preserve">株主の総数 </w:t>
      </w:r>
      <w:r>
        <w:rPr>
          <w:highlight w:val="yellow"/>
        </w:rPr>
        <w:t xml:space="preserve">[株主の総数]</w:t>
      </w:r>
      <w:r>
        <w:rPr>
          <w:rFonts w:hint="eastAsia"/>
        </w:rPr>
        <w:t xml:space="preserve">名</w:t>
      </w:r>
    </w:p>
    <w:p>
      <w:pPr>
        <w:pStyle w:val="BodyText"/>
      </w:pPr>
      <w:r>
        <w:rPr>
          <w:rFonts w:hint="eastAsia"/>
        </w:rPr>
        <w:t xml:space="preserve">発行済株式の総数 </w:t>
      </w:r>
      <w:r>
        <w:rPr>
          <w:highlight w:val="yellow"/>
        </w:rPr>
        <w:t xml:space="preserve">[発行済株式の総数]</w:t>
      </w:r>
      <w:r>
        <w:rPr>
          <w:rFonts w:hint="eastAsia"/>
        </w:rPr>
        <w:t xml:space="preserve">株</w:t>
      </w:r>
    </w:p>
    <w:p>
      <w:pPr>
        <w:pStyle w:val="BodyText"/>
      </w:pPr>
      <w:r>
        <w:rPr>
          <w:rFonts w:hint="eastAsia"/>
        </w:rPr>
        <w:t xml:space="preserve">自己株式の数 </w:t>
      </w:r>
      <w:r>
        <w:rPr>
          <w:highlight w:val="yellow"/>
        </w:rPr>
        <w:t xml:space="preserve">[自己株式の数]</w:t>
      </w:r>
      <w:r>
        <w:rPr>
          <w:rFonts w:hint="eastAsia"/>
        </w:rPr>
        <w:t xml:space="preserve">株</w:t>
      </w:r>
    </w:p>
    <w:p>
      <w:pPr>
        <w:pStyle w:val="BodyText"/>
      </w:pPr>
      <w:r>
        <w:rPr>
          <w:rFonts w:hint="eastAsia"/>
        </w:rPr>
        <w:t xml:space="preserve">議決権を行使することができる株主の数 </w:t>
      </w:r>
      <w:r>
        <w:rPr>
          <w:highlight w:val="yellow"/>
        </w:rPr>
        <w:t xml:space="preserve">[議決権を行使することができる株主の数]</w:t>
      </w:r>
      <w:r>
        <w:rPr>
          <w:rFonts w:hint="eastAsia"/>
        </w:rPr>
        <w:t xml:space="preserve">名</w:t>
      </w:r>
    </w:p>
    <w:p>
      <w:pPr>
        <w:pStyle w:val="BodyText"/>
      </w:pPr>
      <w:r>
        <w:rPr>
          <w:rFonts w:hint="eastAsia"/>
        </w:rPr>
        <w:t xml:space="preserve">議決権を行使することができる株主の議決権の数 </w:t>
      </w:r>
      <w:r>
        <w:rPr>
          <w:highlight w:val="yellow"/>
        </w:rPr>
        <w:t xml:space="preserve">[議決権の総数]</w:t>
      </w:r>
      <w:r>
        <w:rPr>
          <w:rFonts w:hint="eastAsia"/>
        </w:rPr>
        <w:t xml:space="preserve">個</w:t>
      </w:r>
    </w:p>
    <w:p>
      <w:pPr>
        <w:pStyle w:val="BodyText"/>
      </w:pPr>
      <w:r>
        <w:rPr>
          <w:rFonts w:hint="eastAsia"/>
        </w:rPr>
        <w:t xml:space="preserve">出席株主数(委任状による者を含む。) </w:t>
      </w:r>
      <w:r>
        <w:rPr>
          <w:highlight w:val="yellow"/>
        </w:rPr>
        <w:t xml:space="preserve">[出席株主数]</w:t>
      </w:r>
      <w:r>
        <w:rPr>
          <w:rFonts w:hint="eastAsia"/>
        </w:rPr>
        <w:t xml:space="preserve">名</w:t>
      </w:r>
    </w:p>
    <w:p>
      <w:pPr>
        <w:pStyle w:val="BodyText"/>
      </w:pPr>
      <w:r>
        <w:rPr>
          <w:rFonts w:hint="eastAsia"/>
        </w:rPr>
        <w:t xml:space="preserve">出席株主の議決権の数 </w:t>
      </w:r>
      <w:r>
        <w:rPr>
          <w:highlight w:val="yellow"/>
        </w:rPr>
        <w:t xml:space="preserve">[出席株主の議決権の数]</w:t>
      </w:r>
      <w:r>
        <w:rPr>
          <w:rFonts w:hint="eastAsia"/>
        </w:rPr>
        <w:t xml:space="preserve">個</w:t>
      </w:r>
    </w:p>
    <w:p/>
    <w:p>
      <w:pPr>
        <w:pStyle w:val="Heading3"/>
      </w:pPr>
      <w:r>
        <w:rPr>
          <w:rFonts w:hint="eastAsia"/>
        </w:rPr>
        <w:t xml:space="preserve">3 出席役員、議長及び議事録の作成者</w:t>
      </w:r>
    </w:p>
    <w:p>
      <w:pPr>
        <w:pStyle w:val="FirstParagraph"/>
      </w:pPr>
      <w:r>
        <w:rPr>
          <w:rFonts w:hint="eastAsia"/>
        </w:rPr>
        <w:t xml:space="preserve">出席取締役 </w:t>
      </w:r>
      <w:r>
        <w:rPr>
          <w:highlight w:val="yellow"/>
        </w:rPr>
        <w:t xml:space="preserve">[出席した取締役の氏名]</w:t>
      </w:r>
    </w:p>
    <w:p>
      <w:pPr>
        <w:pStyle w:val="BodyText"/>
      </w:pPr>
      <w:r>
        <w:rPr>
          <w:rFonts w:hint="eastAsia"/>
        </w:rPr>
        <w:t xml:space="preserve">□ 出席監査役 </w:t>
      </w:r>
      <w:r>
        <w:rPr>
          <w:highlight w:val="yellow"/>
        </w:rPr>
        <w:t xml:space="preserve">[出席した監査役の氏名]</w:t>
      </w:r>
    </w:p>
    <w:p>
      <w:pPr>
        <w:pStyle w:val="BodyText"/>
      </w:pPr>
      <w:r>
        <w:rPr>
          <w:rFonts w:hint="eastAsia"/>
        </w:rPr>
        <w:t xml:space="preserve">□ 当会社は監査役を置いていない。</w:t>
      </w:r>
    </w:p>
    <w:p>
      <w:pPr>
        <w:pStyle w:val="BodyText"/>
      </w:pPr>
      <w:r>
        <w:rPr>
          <w:rFonts w:hint="eastAsia"/>
        </w:rPr>
        <w:t xml:space="preserve">議長 </w:t>
      </w:r>
      <w:r>
        <w:rPr>
          <w:highlight w:val="yellow"/>
        </w:rPr>
        <w:t xml:space="preserve">[議長の氏名]</w:t>
      </w:r>
    </w:p>
    <w:p>
      <w:pPr>
        <w:pStyle w:val="BodyText"/>
      </w:pPr>
      <w:r>
        <w:rPr>
          <w:rFonts w:hint="eastAsia"/>
        </w:rPr>
        <w:t xml:space="preserve">議事録の作成に係る職務を行った取締役 </w:t>
      </w:r>
      <w:r>
        <w:rPr>
          <w:highlight w:val="yellow"/>
        </w:rPr>
        <w:t xml:space="preserve">[議事録作成者である取締役の氏名]</w:t>
      </w:r>
    </w:p>
    <w:p/>
    <w:p>
      <w:pPr>
        <w:pStyle w:val="Heading3"/>
      </w:pPr>
      <w:r>
        <w:rPr>
          <w:rFonts w:hint="eastAsia"/>
        </w:rPr>
        <w:t xml:space="preserve">4 招集の手続</w:t>
      </w:r>
    </w:p>
    <w:p>
      <w:pPr>
        <w:pStyle w:val="FirstParagraph"/>
      </w:pPr>
      <w:r>
        <w:rPr>
          <w:rFonts w:hint="eastAsia"/>
        </w:rPr>
        <w:t xml:space="preserve">本総会の招集の手続は、次のうち□を付したとおりである。</w:t>
      </w:r>
    </w:p>
    <w:p>
      <w:pPr>
        <w:pStyle w:val="BodyText"/>
      </w:pPr>
      <w:r>
        <w:rPr>
          <w:rFonts w:hint="eastAsia"/>
        </w:rPr>
        <w:t xml:space="preserve">□ </w:t>
      </w:r>
      <w:r>
        <w:rPr>
          <w:highlight w:val="yellow"/>
        </w:rPr>
        <w:t xml:space="preserve">[YYYY年MM月DD日]</w:t>
      </w:r>
      <w:r>
        <w:rPr>
          <w:rFonts w:hint="eastAsia"/>
        </w:rPr>
        <w:t xml:space="preserve">に、各株主に対して本総会の招集の通知を発した。</w:t>
      </w:r>
    </w:p>
    <w:p>
      <w:pPr>
        <w:pStyle w:val="BodyText"/>
      </w:pPr>
      <w:r>
        <w:rPr>
          <w:rFonts w:hint="eastAsia"/>
        </w:rPr>
        <w:t xml:space="preserve">□ 株主全員の同意があったため、招集の手続を経ることなく開催した。</w:t>
      </w:r>
    </w:p>
    <w:p/>
    <w:p>
      <w:pPr>
        <w:pStyle w:val="Heading3"/>
      </w:pPr>
      <w:r>
        <w:rPr>
          <w:rFonts w:hint="eastAsia"/>
        </w:rPr>
        <w:t xml:space="preserve">5 本総会の成立及び開会</w:t>
      </w:r>
    </w:p>
    <w:p>
      <w:pPr>
        <w:pStyle w:val="FirstParagraph"/>
      </w:pPr>
      <w:r>
        <w:rPr>
          <w:rFonts w:hint="eastAsia"/>
        </w:rPr>
        <w:t xml:space="preserve">議決権を行使することができる株主の議決権の過半数を有する株主の出席があったので、議長は、本臨時株主総会が適法に成立した旨を述べ、開会を宣言し、直ちに議事に入った(会社法第309条第1項)。定款に別段の定めがある場合は、その定めによる。</w:t>
      </w:r>
    </w:p>
    <w:p/>
    <w:p>
      <w:pPr>
        <w:pStyle w:val="Heading3"/>
      </w:pPr>
      <w:r>
        <w:rPr>
          <w:rFonts w:hint="eastAsia"/>
        </w:rPr>
        <w:t xml:space="preserve">6 退任する役員の表示</w:t>
      </w:r>
    </w:p>
    <w:p>
      <w:pPr>
        <w:pStyle w:val="FirstParagraph"/>
      </w:pPr>
      <w:r>
        <w:rPr>
          <w:rFonts w:hint="eastAsia"/>
        </w:rPr>
        <w:t xml:space="preserve">議長は、次の者が退任することを述べた。退任する者が2人以上いるときは、この欄を人数分に複写して記入する。</w:t>
      </w:r>
    </w:p>
    <w:p>
      <w:pPr>
        <w:pStyle w:val="BodyText"/>
      </w:pPr>
      <w:r>
        <w:rPr>
          <w:rFonts w:hint="eastAsia"/>
        </w:rPr>
        <w:t xml:space="preserve">氏名 </w:t>
      </w:r>
      <w:r>
        <w:rPr>
          <w:highlight w:val="yellow"/>
        </w:rPr>
        <w:t xml:space="preserve">[退任する取締役の氏名]</w:t>
      </w:r>
    </w:p>
    <w:p>
      <w:pPr>
        <w:pStyle w:val="BodyText"/>
      </w:pPr>
      <w:r>
        <w:rPr>
          <w:rFonts w:hint="eastAsia"/>
        </w:rPr>
        <w:t xml:space="preserve">役位 </w:t>
      </w:r>
      <w:r>
        <w:rPr>
          <w:highlight w:val="yellow"/>
        </w:rPr>
        <w:t xml:space="preserve">[退任時の役位(例 代表取締役)]</w:t>
      </w:r>
    </w:p>
    <w:p>
      <w:pPr>
        <w:pStyle w:val="BodyText"/>
      </w:pPr>
      <w:r>
        <w:rPr>
          <w:rFonts w:hint="eastAsia"/>
        </w:rPr>
        <w:t xml:space="preserve">就任年月日 </w:t>
      </w:r>
      <w:r>
        <w:rPr>
          <w:highlight w:val="yellow"/>
        </w:rPr>
        <w:t xml:space="preserve">[YYYY年MM月DD日]</w:t>
      </w:r>
    </w:p>
    <w:p>
      <w:pPr>
        <w:pStyle w:val="BodyText"/>
      </w:pPr>
      <w:r>
        <w:rPr>
          <w:rFonts w:hint="eastAsia"/>
        </w:rPr>
        <w:t xml:space="preserve">退任年月日 </w:t>
      </w:r>
      <w:r>
        <w:rPr>
          <w:highlight w:val="yellow"/>
        </w:rPr>
        <w:t xml:space="preserve">[YYYY年MM月DD日]</w:t>
      </w:r>
    </w:p>
    <w:p>
      <w:pPr>
        <w:pStyle w:val="BodyText"/>
      </w:pPr>
      <w:r>
        <w:rPr>
          <w:rFonts w:hint="eastAsia"/>
        </w:rPr>
        <w:t xml:space="preserve">業務に従事した期間 </w:t>
      </w:r>
      <w:r>
        <w:rPr>
          <w:highlight w:val="yellow"/>
        </w:rPr>
        <w:t xml:space="preserve">[業務に従事した期間(例 20年3か月)]</w:t>
      </w:r>
    </w:p>
    <w:p>
      <w:pPr>
        <w:pStyle w:val="BodyText"/>
      </w:pPr>
      <w:r>
        <w:rPr>
          <w:rFonts w:hint="eastAsia"/>
        </w:rPr>
        <w:t xml:space="preserve">略歴 </w:t>
      </w:r>
      <w:r>
        <w:rPr>
          <w:highlight w:val="yellow"/>
        </w:rPr>
        <w:t xml:space="preserve">[退任する者の略歴(就任から退任までの役位の変遷)]</w:t>
      </w:r>
    </w:p>
    <w:p/>
    <w:p>
      <w:pPr>
        <w:pStyle w:val="Heading3"/>
      </w:pPr>
      <w:r>
        <w:rPr>
          <w:rFonts w:hint="eastAsia"/>
        </w:rPr>
        <w:t xml:space="preserve">7 退任の事由</w:t>
      </w:r>
    </w:p>
    <w:p>
      <w:pPr>
        <w:pStyle w:val="FirstParagraph"/>
      </w:pPr>
      <w:r>
        <w:rPr>
          <w:rFonts w:hint="eastAsia"/>
        </w:rPr>
        <w:t xml:space="preserve">上記6の者の退任の事由は、次のうち□を付したとおりである。</w:t>
      </w:r>
    </w:p>
    <w:p>
      <w:pPr>
        <w:pStyle w:val="BodyText"/>
      </w:pPr>
      <w:r>
        <w:rPr>
          <w:rFonts w:hint="eastAsia"/>
        </w:rPr>
        <w:t xml:space="preserve">□ 任期満了</w:t>
      </w:r>
    </w:p>
    <w:p>
      <w:pPr>
        <w:pStyle w:val="BodyText"/>
      </w:pPr>
      <w:r>
        <w:rPr>
          <w:rFonts w:hint="eastAsia"/>
        </w:rPr>
        <w:t xml:space="preserve">□ 辞任</w:t>
      </w:r>
    </w:p>
    <w:p>
      <w:pPr>
        <w:pStyle w:val="BodyText"/>
      </w:pPr>
      <w:r>
        <w:rPr>
          <w:rFonts w:hint="eastAsia"/>
        </w:rPr>
        <w:t xml:space="preserve">□ 解任</w:t>
      </w:r>
    </w:p>
    <w:p>
      <w:pPr>
        <w:pStyle w:val="BodyText"/>
      </w:pPr>
      <w:r>
        <w:rPr>
          <w:rFonts w:hint="eastAsia"/>
        </w:rPr>
        <w:t xml:space="preserve">□ 死亡</w:t>
      </w:r>
    </w:p>
    <w:p>
      <w:pPr>
        <w:pStyle w:val="BodyText"/>
      </w:pPr>
      <w:r>
        <w:rPr>
          <w:rFonts w:hint="eastAsia"/>
        </w:rPr>
        <w:t xml:space="preserve">□ 分掌変更により、役員としての地位又は職務の内容が激変し、実質的に退職したと同様の事情にある。その内容は</w:t>
      </w:r>
      <w:r>
        <w:rPr>
          <w:highlight w:val="yellow"/>
        </w:rPr>
        <w:t xml:space="preserve">[分掌変更の内容と給与の減少の程度]</w:t>
      </w:r>
      <w:r>
        <w:rPr>
          <w:rFonts w:hint="eastAsia"/>
        </w:rPr>
        <w:t xml:space="preserve">である。</w:t>
      </w:r>
    </w:p>
    <w:p/>
    <w:p>
      <w:pPr>
        <w:pStyle w:val="Heading3"/>
      </w:pPr>
      <w:r>
        <w:rPr>
          <w:rFonts w:hint="eastAsia"/>
        </w:rPr>
        <w:t xml:space="preserve">8 支給の可否</w:t>
      </w:r>
    </w:p>
    <w:p>
      <w:pPr>
        <w:pStyle w:val="FirstParagraph"/>
      </w:pPr>
      <w:r>
        <w:rPr>
          <w:rFonts w:hint="eastAsia"/>
        </w:rPr>
        <w:t xml:space="preserve">議長は、上記6の者に対する退職慰労金について、次のうち□を付したとおり諮った。</w:t>
      </w:r>
    </w:p>
    <w:p>
      <w:pPr>
        <w:pStyle w:val="BodyText"/>
      </w:pPr>
      <w:r>
        <w:rPr>
          <w:rFonts w:hint="eastAsia"/>
        </w:rPr>
        <w:t xml:space="preserve">□ 支給する。</w:t>
      </w:r>
    </w:p>
    <w:p>
      <w:pPr>
        <w:pStyle w:val="BodyText"/>
      </w:pPr>
      <w:r>
        <w:rPr>
          <w:rFonts w:hint="eastAsia"/>
        </w:rPr>
        <w:t xml:space="preserve">□ 支給しない。この決議をした場合は、以下の9から13までを削除し、15に不支給を決議した結果を記載して残す。</w:t>
      </w:r>
    </w:p>
    <w:p/>
    <w:p>
      <w:pPr>
        <w:pStyle w:val="Heading3"/>
      </w:pPr>
      <w:r>
        <w:rPr>
          <w:rFonts w:hint="eastAsia"/>
        </w:rPr>
        <w:t xml:space="preserve">9 決議の方式</w:t>
      </w:r>
    </w:p>
    <w:p>
      <w:pPr>
        <w:pStyle w:val="FirstParagraph"/>
      </w:pPr>
      <w:r>
        <w:rPr>
          <w:rFonts w:hint="eastAsia"/>
        </w:rPr>
        <w:t xml:space="preserve">上記6の者に対する退職慰労金の決議の方式は、次のうち□を付したとおりとする。この選択によって、第2部を作成するかどうかが決まる。</w:t>
      </w:r>
    </w:p>
    <w:p>
      <w:pPr>
        <w:pStyle w:val="BodyText"/>
      </w:pPr>
      <w:r>
        <w:rPr>
          <w:rFonts w:hint="eastAsia"/>
        </w:rPr>
        <w:t xml:space="preserve">□ 本総会において、各人別の支給額、支給の時期及び方法まで確定する。この場合、第2部は使用せず、削除する。</w:t>
      </w:r>
    </w:p>
    <w:p>
      <w:pPr>
        <w:pStyle w:val="BodyText"/>
      </w:pPr>
      <w:r>
        <w:rPr>
          <w:rFonts w:hint="eastAsia"/>
        </w:rPr>
        <w:t xml:space="preserve">□ 本総会では支給する総額の上限のみを定め、下記11の一定の基準に従い、諸般の事情を勘案の上相当額の範囲内とし、具体的金額、支給の時期及び方法の決定は取締役会に一任する。この場合、第2部を併せて作成する。</w:t>
      </w:r>
    </w:p>
    <w:p>
      <w:pPr>
        <w:pStyle w:val="BodyText"/>
      </w:pPr>
      <w:r>
        <w:rPr>
          <w:rFonts w:hint="eastAsia"/>
        </w:rPr>
        <w:t xml:space="preserve">□ 当会社は取締役会を置いておらず、取締役が2人以上あるため、本総会では支給する総額の上限のみを定め、下記11の一定の基準に従い、諸般の事情を勘案の上相当額の範囲内とし、具体的金額、支給の時期及び方法の決定は取締役の過半数に一任する(会社法第348条第2項)。この場合、第2部を「取締役の決定書」と読み替えて作成する。</w:t>
      </w:r>
    </w:p>
    <w:p>
      <w:pPr>
        <w:pStyle w:val="BodyText"/>
      </w:pPr>
      <w:r>
        <w:rPr>
          <w:rFonts w:hint="eastAsia"/>
        </w:rPr>
        <w:t xml:space="preserve">□ 当会社は取締役会を置いておらず、取締役が1人であるため、本総会では支給する総額の上限のみを定め、下記11の一定の基準に従い、諸般の事情を勘案の上相当額の範囲内で、具体的金額、支給の時期及び方法を当該取締役が決定する(会社法第348条第1項)。この場合、第2部を「取締役の決定書」と読み替えて作成する。</w:t>
      </w:r>
    </w:p>
    <w:p/>
    <w:p>
      <w:pPr>
        <w:pStyle w:val="Heading3"/>
      </w:pPr>
      <w:r>
        <w:rPr>
          <w:rFonts w:hint="eastAsia"/>
        </w:rPr>
        <w:t xml:space="preserve">10 支給する金額又は総額の上限</w:t>
      </w:r>
    </w:p>
    <w:p>
      <w:pPr>
        <w:pStyle w:val="FirstParagraph"/>
      </w:pPr>
      <w:r>
        <w:rPr>
          <w:rFonts w:hint="eastAsia"/>
        </w:rPr>
        <w:t xml:space="preserve">上記9で付した□に対応する欄のみを記入し、他方を削除する。</w:t>
      </w:r>
    </w:p>
    <w:p>
      <w:pPr>
        <w:pStyle w:val="BodyText"/>
      </w:pPr>
      <w:r>
        <w:rPr>
          <w:rFonts w:hint="eastAsia"/>
        </w:rPr>
        <w:t xml:space="preserve">□ 各人別の支給額を本総会で確定する場合(上記9の1つめ) </w:t>
      </w:r>
      <w:r>
        <w:rPr>
          <w:highlight w:val="yellow"/>
        </w:rPr>
        <w:t xml:space="preserve">[退任する者の氏名]</w:t>
      </w:r>
      <w:r>
        <w:rPr>
          <w:rFonts w:hint="eastAsia"/>
        </w:rPr>
        <w:t xml:space="preserve">に対し、退職慰労金として金</w:t>
      </w:r>
      <w:r>
        <w:rPr>
          <w:highlight w:val="yellow"/>
        </w:rPr>
        <w:t xml:space="preserve">[支給額]</w:t>
      </w:r>
      <w:r>
        <w:rPr>
          <w:rFonts w:hint="eastAsia"/>
        </w:rPr>
        <w:t xml:space="preserve">円を支給する。</w:t>
      </w:r>
    </w:p>
    <w:p>
      <w:pPr>
        <w:pStyle w:val="BodyText"/>
      </w:pPr>
      <w:r>
        <w:rPr>
          <w:rFonts w:hint="eastAsia"/>
        </w:rPr>
        <w:t xml:space="preserve">□ 総額の上限を定める場合(上記9の2つめから4つめまで) 退職慰労金として支給する総額は、金</w:t>
      </w:r>
      <w:r>
        <w:rPr>
          <w:highlight w:val="yellow"/>
        </w:rPr>
        <w:t xml:space="preserve">[総額の上限]</w:t>
      </w:r>
      <w:r>
        <w:rPr>
          <w:rFonts w:hint="eastAsia"/>
        </w:rPr>
        <w:t xml:space="preserve">円を上限とする。各人別の具体的金額は、この上限の範囲内で、下記11の一定の基準に従い、諸般の事情を勘案の上相当額とする。</w:t>
      </w:r>
    </w:p>
    <w:p/>
    <w:p>
      <w:pPr>
        <w:pStyle w:val="Heading3"/>
      </w:pPr>
      <w:r>
        <w:rPr>
          <w:rFonts w:hint="eastAsia"/>
        </w:rPr>
        <w:t xml:space="preserve">11 算定の基準</w:t>
      </w:r>
    </w:p>
    <w:p>
      <w:pPr>
        <w:pStyle w:val="FirstParagraph"/>
      </w:pPr>
      <w:r>
        <w:rPr>
          <w:rFonts w:hint="eastAsia"/>
        </w:rPr>
        <w:t xml:space="preserve">上記10の金額の算定の基準は、次のうち□を付したとおりである。上記9で2つめから4つめまでを選んだ場合は、ここに記載した内容が、その前提となる一定の基準の内容となる。</w:t>
      </w:r>
    </w:p>
    <w:p>
      <w:pPr>
        <w:pStyle w:val="BodyText"/>
      </w:pPr>
      <w:r>
        <w:rPr>
          <w:rFonts w:hint="eastAsia"/>
        </w:rPr>
        <w:t xml:space="preserve">□ 当会社の</w:t>
      </w:r>
      <w:r>
        <w:rPr>
          <w:highlight w:val="yellow"/>
        </w:rPr>
        <w:t xml:space="preserve">[規程又は内規の名称(例 役員退職慰労金規程)]</w:t>
      </w:r>
      <w:r>
        <w:rPr>
          <w:rFonts w:hint="eastAsia"/>
        </w:rPr>
        <w:t xml:space="preserve">(</w:t>
      </w:r>
      <w:r>
        <w:rPr>
          <w:highlight w:val="yellow"/>
        </w:rPr>
        <w:t xml:space="preserve">[制定年月日]</w:t>
      </w:r>
      <w:r>
        <w:rPr>
          <w:rFonts w:hint="eastAsia"/>
        </w:rPr>
        <w:t xml:space="preserve">)第</w:t>
      </w:r>
      <w:r>
        <w:rPr>
          <w:highlight w:val="yellow"/>
        </w:rPr>
        <w:t xml:space="preserve">[条番号]</w:t>
      </w:r>
      <w:r>
        <w:rPr>
          <w:rFonts w:hint="eastAsia"/>
        </w:rPr>
        <w:t xml:space="preserve">条の定めによる。</w:t>
      </w:r>
    </w:p>
    <w:p>
      <w:pPr>
        <w:pStyle w:val="BodyText"/>
      </w:pPr>
      <w:r>
        <w:rPr>
          <w:rFonts w:hint="eastAsia"/>
        </w:rPr>
        <w:t xml:space="preserve">□ 本総会において、次のとおり基準を定める。</w:t>
      </w:r>
    </w:p>
    <w:p>
      <w:pPr>
        <w:pStyle w:val="BodyText"/>
      </w:pPr>
      <w:r>
        <w:rPr>
          <w:rFonts w:hint="eastAsia"/>
        </w:rPr>
        <w:t xml:space="preserve">退職の直前に支給した給与の額 月額金</w:t>
      </w:r>
      <w:r>
        <w:rPr>
          <w:highlight w:val="yellow"/>
        </w:rPr>
        <w:t xml:space="preserve">[給与の額]</w:t>
      </w:r>
      <w:r>
        <w:rPr>
          <w:rFonts w:hint="eastAsia"/>
        </w:rPr>
        <w:t xml:space="preserve">円</w:t>
      </w:r>
    </w:p>
    <w:p>
      <w:pPr>
        <w:pStyle w:val="BodyText"/>
      </w:pPr>
      <w:r>
        <w:rPr>
          <w:rFonts w:hint="eastAsia"/>
        </w:rPr>
        <w:t xml:space="preserve">業務に従事した期間 </w:t>
      </w:r>
      <w:r>
        <w:rPr>
          <w:highlight w:val="yellow"/>
        </w:rPr>
        <w:t xml:space="preserve">[業務に従事した期間]</w:t>
      </w:r>
    </w:p>
    <w:p>
      <w:pPr>
        <w:pStyle w:val="BodyText"/>
      </w:pPr>
      <w:r>
        <w:rPr>
          <w:rFonts w:hint="eastAsia"/>
        </w:rPr>
        <w:t xml:space="preserve">職責に応じた倍率 </w:t>
      </w:r>
      <w:r>
        <w:rPr>
          <w:highlight w:val="yellow"/>
        </w:rPr>
        <w:t xml:space="preserve">[職責に応じた倍率]</w:t>
      </w:r>
    </w:p>
    <w:p>
      <w:pPr>
        <w:pStyle w:val="BodyText"/>
      </w:pPr>
      <w:r>
        <w:rPr>
          <w:rFonts w:hint="eastAsia"/>
        </w:rPr>
        <w:t xml:space="preserve">上記により算出される額 金</w:t>
      </w:r>
      <w:r>
        <w:rPr>
          <w:highlight w:val="yellow"/>
        </w:rPr>
        <w:t xml:space="preserve">[算出される額]</w:t>
      </w:r>
      <w:r>
        <w:rPr>
          <w:rFonts w:hint="eastAsia"/>
        </w:rPr>
        <w:t xml:space="preserve">円</w:t>
      </w:r>
    </w:p>
    <w:p>
      <w:pPr>
        <w:pStyle w:val="BodyText"/>
      </w:pPr>
      <w:r>
        <w:rPr>
          <w:rFonts w:hint="eastAsia"/>
        </w:rPr>
        <w:t xml:space="preserve">株主が上記の基準を知ることができるようにするための措置は、次のうち□を付したとおりである。</w:t>
      </w:r>
    </w:p>
    <w:p>
      <w:pPr>
        <w:pStyle w:val="BodyText"/>
      </w:pPr>
      <w:r>
        <w:rPr>
          <w:rFonts w:hint="eastAsia"/>
        </w:rPr>
        <w:t xml:space="preserve">□ 規程又は内規を本店に備え置き、株主の求めに応じて閲覧させている。</w:t>
      </w:r>
    </w:p>
    <w:p>
      <w:pPr>
        <w:pStyle w:val="BodyText"/>
      </w:pPr>
      <w:r>
        <w:rPr>
          <w:rFonts w:hint="eastAsia"/>
        </w:rPr>
        <w:t xml:space="preserve">□ 本総会において、議長が上記の基準の内容を説明した。</w:t>
      </w:r>
    </w:p>
    <w:p/>
    <w:p>
      <w:pPr>
        <w:pStyle w:val="Heading3"/>
      </w:pPr>
      <w:r>
        <w:rPr>
          <w:rFonts w:hint="eastAsia"/>
        </w:rPr>
        <w:t xml:space="preserve">12 支給の時期及び方法</w:t>
      </w:r>
    </w:p>
    <w:p>
      <w:pPr>
        <w:pStyle w:val="FirstParagraph"/>
      </w:pPr>
      <w:r>
        <w:rPr>
          <w:rFonts w:hint="eastAsia"/>
        </w:rPr>
        <w:t xml:space="preserve">支給の時期及び方法は、次のうち□を付したとおりとする。上記9で2つめから4つめまでを選んだ場合は、この12を記入せず、第2部の9で決定する。</w:t>
      </w:r>
    </w:p>
    <w:p>
      <w:pPr>
        <w:pStyle w:val="BodyText"/>
      </w:pPr>
      <w:r>
        <w:rPr>
          <w:rFonts w:hint="eastAsia"/>
        </w:rPr>
        <w:t xml:space="preserve">□ 一括して支給する。支給期日 </w:t>
      </w:r>
      <w:r>
        <w:rPr>
          <w:highlight w:val="yellow"/>
        </w:rPr>
        <w:t xml:space="preserve">[YYYY年MM月DD日]</w:t>
      </w:r>
      <w:r>
        <w:rPr>
          <w:rFonts w:hint="eastAsia"/>
        </w:rPr>
        <w:t xml:space="preserve">、支給方法 </w:t>
      </w:r>
      <w:r>
        <w:rPr>
          <w:highlight w:val="yellow"/>
        </w:rPr>
        <w:t xml:space="preserve">[支給方法(例 指定口座への振込)]</w:t>
      </w:r>
    </w:p>
    <w:p>
      <w:pPr>
        <w:pStyle w:val="BodyText"/>
      </w:pPr>
      <w:r>
        <w:rPr>
          <w:rFonts w:hint="eastAsia"/>
        </w:rPr>
        <w:t xml:space="preserve">□ 分割して支給する。各回の金額及び支給期日は次のとおりとする。</w:t>
      </w:r>
    </w:p>
    <w:p>
      <w:pPr>
        <w:pStyle w:val="BodyText"/>
      </w:pPr>
      <w:r>
        <w:rPr>
          <w:rFonts w:hint="eastAsia"/>
        </w:rPr>
        <w:t xml:space="preserve">第1回 金</w:t>
      </w:r>
      <w:r>
        <w:rPr>
          <w:highlight w:val="yellow"/>
        </w:rPr>
        <w:t xml:space="preserve">[第1回の金額]</w:t>
      </w:r>
      <w:r>
        <w:rPr>
          <w:rFonts w:hint="eastAsia"/>
        </w:rPr>
        <w:t xml:space="preserve">円 </w:t>
      </w:r>
      <w:r>
        <w:rPr>
          <w:highlight w:val="yellow"/>
        </w:rPr>
        <w:t xml:space="preserve">[YYYY年MM月DD日]</w:t>
      </w:r>
    </w:p>
    <w:p>
      <w:pPr>
        <w:pStyle w:val="BodyText"/>
      </w:pPr>
      <w:r>
        <w:rPr>
          <w:rFonts w:hint="eastAsia"/>
        </w:rPr>
        <w:t xml:space="preserve">第2回 金</w:t>
      </w:r>
      <w:r>
        <w:rPr>
          <w:highlight w:val="yellow"/>
        </w:rPr>
        <w:t xml:space="preserve">[第2回の金額]</w:t>
      </w:r>
      <w:r>
        <w:rPr>
          <w:rFonts w:hint="eastAsia"/>
        </w:rPr>
        <w:t xml:space="preserve">円 </w:t>
      </w:r>
      <w:r>
        <w:rPr>
          <w:highlight w:val="yellow"/>
        </w:rPr>
        <w:t xml:space="preserve">[YYYY年MM月DD日]</w:t>
      </w:r>
    </w:p>
    <w:p>
      <w:pPr>
        <w:pStyle w:val="BodyText"/>
      </w:pPr>
      <w:r>
        <w:rPr>
          <w:rFonts w:hint="eastAsia"/>
        </w:rPr>
        <w:t xml:space="preserve">第3回 金</w:t>
      </w:r>
      <w:r>
        <w:rPr>
          <w:highlight w:val="yellow"/>
        </w:rPr>
        <w:t xml:space="preserve">[第3回の金額]</w:t>
      </w:r>
      <w:r>
        <w:rPr>
          <w:rFonts w:hint="eastAsia"/>
        </w:rPr>
        <w:t xml:space="preserve">円 </w:t>
      </w:r>
      <w:r>
        <w:rPr>
          <w:highlight w:val="yellow"/>
        </w:rPr>
        <w:t xml:space="preserve">[YYYY年MM月DD日]</w:t>
      </w:r>
    </w:p>
    <w:p/>
    <w:p>
      <w:pPr>
        <w:pStyle w:val="Heading3"/>
      </w:pPr>
      <w:r>
        <w:rPr>
          <w:rFonts w:hint="eastAsia"/>
        </w:rPr>
        <w:t xml:space="preserve">13 功労加算金及び弔慰金</w:t>
      </w:r>
    </w:p>
    <w:p>
      <w:pPr>
        <w:pStyle w:val="FirstParagraph"/>
      </w:pPr>
      <w:r>
        <w:rPr>
          <w:rFonts w:hint="eastAsia"/>
        </w:rPr>
        <w:t xml:space="preserve">上記10の退職慰労金のほかに支給するものは、次のうち□を付したとおりである。</w:t>
      </w:r>
    </w:p>
    <w:p>
      <w:pPr>
        <w:pStyle w:val="BodyText"/>
      </w:pPr>
      <w:r>
        <w:rPr>
          <w:rFonts w:hint="eastAsia"/>
        </w:rPr>
        <w:t xml:space="preserve">□ 決議しない。</w:t>
      </w:r>
    </w:p>
    <w:p>
      <w:pPr>
        <w:pStyle w:val="BodyText"/>
      </w:pPr>
      <w:r>
        <w:rPr>
          <w:rFonts w:hint="eastAsia"/>
        </w:rPr>
        <w:t xml:space="preserve">□ 功労加算金として金</w:t>
      </w:r>
      <w:r>
        <w:rPr>
          <w:highlight w:val="yellow"/>
        </w:rPr>
        <w:t xml:space="preserve">[功労加算金の額]</w:t>
      </w:r>
      <w:r>
        <w:rPr>
          <w:rFonts w:hint="eastAsia"/>
        </w:rPr>
        <w:t xml:space="preserve">円を支給する。その理由は</w:t>
      </w:r>
      <w:r>
        <w:rPr>
          <w:highlight w:val="yellow"/>
        </w:rPr>
        <w:t xml:space="preserve">[功労加算金を支給する理由]</w:t>
      </w:r>
      <w:r>
        <w:rPr>
          <w:rFonts w:hint="eastAsia"/>
        </w:rPr>
        <w:t xml:space="preserve">である。</w:t>
      </w:r>
    </w:p>
    <w:p>
      <w:pPr>
        <w:pStyle w:val="BodyText"/>
      </w:pPr>
      <w:r>
        <w:rPr>
          <w:rFonts w:hint="eastAsia"/>
        </w:rPr>
        <w:t xml:space="preserve">□ 弔慰金として金</w:t>
      </w:r>
      <w:r>
        <w:rPr>
          <w:highlight w:val="yellow"/>
        </w:rPr>
        <w:t xml:space="preserve">[弔慰金の額]</w:t>
      </w:r>
      <w:r>
        <w:rPr>
          <w:rFonts w:hint="eastAsia"/>
        </w:rPr>
        <w:t xml:space="preserve">円を遺族</w:t>
      </w:r>
      <w:r>
        <w:rPr>
          <w:highlight w:val="yellow"/>
        </w:rPr>
        <w:t xml:space="preserve">[弔慰金の受取人の氏名]</w:t>
      </w:r>
      <w:r>
        <w:rPr>
          <w:rFonts w:hint="eastAsia"/>
        </w:rPr>
        <w:t xml:space="preserve">に支給する(死亡退職の場合)。その死亡が業務上の死亡であるかどうかは、</w:t>
      </w:r>
      <w:r>
        <w:rPr>
          <w:highlight w:val="yellow"/>
        </w:rPr>
        <w:t xml:space="preserve">[業務上の死亡であるかどうか]</w:t>
      </w:r>
      <w:r>
        <w:rPr>
          <w:rFonts w:hint="eastAsia"/>
        </w:rPr>
        <w:t xml:space="preserve">である。</w:t>
      </w:r>
    </w:p>
    <w:p/>
    <w:p>
      <w:pPr>
        <w:pStyle w:val="Heading3"/>
      </w:pPr>
      <w:r>
        <w:rPr>
          <w:rFonts w:hint="eastAsia"/>
        </w:rPr>
        <w:t xml:space="preserve">14 議案を相当とする理由の説明</w:t>
      </w:r>
    </w:p>
    <w:p>
      <w:pPr>
        <w:pStyle w:val="FirstParagraph"/>
      </w:pPr>
      <w:r>
        <w:rPr>
          <w:rFonts w:hint="eastAsia"/>
        </w:rPr>
        <w:t xml:space="preserve">議長は、本議案を相当とする理由として、</w:t>
      </w:r>
      <w:r>
        <w:rPr>
          <w:highlight w:val="yellow"/>
        </w:rPr>
        <w:t xml:space="preserve">[議案を相当とする理由]</w:t>
      </w:r>
      <w:r>
        <w:rPr>
          <w:rFonts w:hint="eastAsia"/>
        </w:rPr>
        <w:t xml:space="preserve">を説明した(会社法第361条第4項)。</w:t>
      </w:r>
    </w:p>
    <w:p>
      <w:pPr>
        <w:pStyle w:val="BodyText"/>
      </w:pPr>
      <w:r>
        <w:rPr>
          <w:rFonts w:hint="eastAsia"/>
        </w:rPr>
        <w:t xml:space="preserve">質疑及び応答の要領 </w:t>
      </w:r>
      <w:r>
        <w:rPr>
          <w:highlight w:val="yellow"/>
        </w:rPr>
        <w:t xml:space="preserve">[質疑及び応答があった場合はその要領]</w:t>
      </w:r>
    </w:p>
    <w:p/>
    <w:p>
      <w:pPr>
        <w:pStyle w:val="Heading3"/>
      </w:pPr>
      <w:r>
        <w:rPr>
          <w:rFonts w:hint="eastAsia"/>
        </w:rPr>
        <w:t xml:space="preserve">15 決議の結果及び特別の利害関係を有する者</w:t>
      </w:r>
    </w:p>
    <w:p>
      <w:pPr>
        <w:pStyle w:val="FirstParagraph"/>
      </w:pPr>
      <w:r>
        <w:rPr>
          <w:rFonts w:hint="eastAsia"/>
        </w:rPr>
        <w:t xml:space="preserve">議長が本議案の賛否を諮ったところ、結果は次のうち□を付したとおりであった。</w:t>
      </w:r>
    </w:p>
    <w:p>
      <w:pPr>
        <w:pStyle w:val="BodyText"/>
      </w:pPr>
      <w:r>
        <w:rPr>
          <w:rFonts w:hint="eastAsia"/>
        </w:rPr>
        <w:t xml:space="preserve">□ 全員異議なく承認可決した。</w:t>
      </w:r>
    </w:p>
    <w:p>
      <w:pPr>
        <w:pStyle w:val="BodyText"/>
      </w:pPr>
      <w:r>
        <w:rPr>
          <w:rFonts w:hint="eastAsia"/>
        </w:rPr>
        <w:t xml:space="preserve">□ 出席株主の議決権のうち</w:t>
      </w:r>
      <w:r>
        <w:rPr>
          <w:highlight w:val="yellow"/>
        </w:rPr>
        <w:t xml:space="preserve">[賛成した議決権の数]</w:t>
      </w:r>
      <w:r>
        <w:rPr>
          <w:rFonts w:hint="eastAsia"/>
        </w:rPr>
        <w:t xml:space="preserve">個の賛成により承認可決した。</w:t>
      </w:r>
    </w:p>
    <w:p>
      <w:pPr>
        <w:pStyle w:val="BodyText"/>
      </w:pPr>
      <w:r>
        <w:rPr>
          <w:rFonts w:hint="eastAsia"/>
        </w:rPr>
        <w:t xml:space="preserve">□ 否決した。</w:t>
      </w:r>
    </w:p>
    <w:p>
      <w:pPr>
        <w:pStyle w:val="BodyText"/>
      </w:pPr>
      <w:r>
        <w:rPr>
          <w:rFonts w:hint="eastAsia"/>
        </w:rPr>
        <w:t xml:space="preserve">上記6の者が株主として議決権を行使したかどうかは、次のうち□を付したとおりである。</w:t>
      </w:r>
    </w:p>
    <w:p>
      <w:pPr>
        <w:pStyle w:val="BodyText"/>
      </w:pPr>
      <w:r>
        <w:rPr>
          <w:rFonts w:hint="eastAsia"/>
        </w:rPr>
        <w:t xml:space="preserve">□ 行使した。その氏名及び行使した議決権の数は</w:t>
      </w:r>
      <w:r>
        <w:rPr>
          <w:highlight w:val="yellow"/>
        </w:rPr>
        <w:t xml:space="preserve">[氏名及び行使した議決権の数]</w:t>
      </w:r>
      <w:r>
        <w:rPr>
          <w:rFonts w:hint="eastAsia"/>
        </w:rPr>
        <w:t xml:space="preserve">である。</w:t>
      </w:r>
    </w:p>
    <w:p>
      <w:pPr>
        <w:pStyle w:val="BodyText"/>
      </w:pPr>
      <w:r>
        <w:rPr>
          <w:rFonts w:hint="eastAsia"/>
        </w:rPr>
        <w:t xml:space="preserve">□ 行使していない。</w:t>
      </w:r>
    </w:p>
    <w:p>
      <w:pPr>
        <w:pStyle w:val="BodyText"/>
      </w:pPr>
      <w:r>
        <w:rPr>
          <w:rFonts w:hint="eastAsia"/>
        </w:rPr>
        <w:t xml:space="preserve">□ 上記6の者は株主ではない。</w:t>
      </w:r>
    </w:p>
    <w:p/>
    <w:p>
      <w:pPr>
        <w:pStyle w:val="Heading3"/>
      </w:pPr>
      <w:r>
        <w:rPr>
          <w:rFonts w:hint="eastAsia"/>
        </w:rPr>
        <w:t xml:space="preserve">16 閉会、議事録の作成及び押印</w:t>
      </w:r>
    </w:p>
    <w:p>
      <w:pPr>
        <w:pStyle w:val="FirstParagraph"/>
      </w:pPr>
      <w:r>
        <w:rPr>
          <w:rFonts w:hint="eastAsia"/>
        </w:rPr>
        <w:t xml:space="preserve">議長は、他に決議すべき事項のないことを確認の上、</w:t>
      </w:r>
      <w:r>
        <w:rPr>
          <w:highlight w:val="yellow"/>
        </w:rPr>
        <w:t xml:space="preserve">[閉会の時刻(例 午前10時30分)]</w:t>
      </w:r>
      <w:r>
        <w:rPr>
          <w:rFonts w:hint="eastAsia"/>
        </w:rPr>
        <w:t xml:space="preserve">に閉会を宣言した。</w:t>
      </w:r>
    </w:p>
    <w:p>
      <w:pPr>
        <w:pStyle w:val="BodyText"/>
      </w:pPr>
      <w:r>
        <w:rPr>
          <w:rFonts w:hint="eastAsia"/>
        </w:rPr>
        <w:t xml:space="preserve">上記の決議を明確にするため、この議事録を作成する。</w:t>
      </w:r>
    </w:p>
    <w:p>
      <w:pPr>
        <w:pStyle w:val="BodyText"/>
      </w:pPr>
      <w:r>
        <w:rPr>
          <w:rFonts w:hint="eastAsia"/>
        </w:rPr>
        <w:t xml:space="preserve">この議事録への押印は、次のうち□を付したとおりとする。</w:t>
      </w:r>
    </w:p>
    <w:p>
      <w:pPr>
        <w:pStyle w:val="BodyText"/>
      </w:pPr>
      <w:r>
        <w:rPr>
          <w:rFonts w:hint="eastAsia"/>
        </w:rPr>
        <w:t xml:space="preserve">□ 定款の定めにより、議事録の作成に係る職務を行った取締役が記名押印する。</w:t>
      </w:r>
    </w:p>
    <w:p>
      <w:pPr>
        <w:pStyle w:val="BodyText"/>
      </w:pPr>
      <w:r>
        <w:rPr>
          <w:rFonts w:hint="eastAsia"/>
        </w:rPr>
        <w:t xml:space="preserve">□ 押印しない。</w:t>
      </w:r>
    </w:p>
    <w:p/>
    <w:p>
      <w:pPr>
        <w:pStyle w:val="BodyText"/>
        <w:jc w:val="right"/>
      </w:pPr>
      <w:r>
        <w:rPr>
          <w:highlight w:val="yellow"/>
        </w:rPr>
        <w:t xml:space="preserve">[YYYY年MM月DD日]</w:t>
      </w:r>
      <w:r>
        <w:br/>
      </w:r>
      <w:r>
        <w:rPr>
          <w:highlight w:val="yellow"/>
        </w:rPr>
        <w:t xml:space="preserve">[会社の商号]</w:t>
      </w:r>
      <w:r>
        <w:rPr>
          <w:rFonts w:hint="eastAsia"/>
        </w:rPr>
        <w:t xml:space="preserve"> 臨時株主総会</w:t>
      </w:r>
      <w:r>
        <w:br/>
      </w:r>
      <w:r>
        <w:rPr>
          <w:rFonts w:hint="eastAsia"/>
        </w:rPr>
        <w:t xml:space="preserve">議事録の作成に係る職務を行った取締役 </w:t>
      </w:r>
      <w:r>
        <w:rPr>
          <w:highlight w:val="yellow"/>
        </w:rPr>
        <w:t xml:space="preserve">[議事録作成者である取締役の氏名]</w:t>
      </w:r>
      <w:r>
        <w:br/>
      </w:r>
      <w:r>
        <w:rPr>
          <w:rFonts w:hint="eastAsia"/>
        </w:rPr>
        <w:t xml:space="preserve">(記名押印又は電子署名)</w:t>
      </w:r>
    </w:p>
    <w:p/>
    <w:p>
      <w:pPr>
        <w:pStyle w:val="Heading3"/>
      </w:pPr>
      <w:r>
        <w:rPr>
          <w:rFonts w:hint="eastAsia"/>
        </w:rPr>
        <w:t xml:space="preserve">第2部 取締役会議事録（退職慰労金の額、支給時期及び方法決定の件）</w:t>
      </w:r>
    </w:p>
    <w:p>
      <w:pPr>
        <w:pStyle w:val="Heading3"/>
      </w:pPr>
      <w:r>
        <w:rPr>
          <w:rFonts w:hint="eastAsia"/>
        </w:rPr>
        <w:t xml:space="preserve">1 この第2部を使う場合</w:t>
      </w:r>
    </w:p>
    <w:p>
      <w:pPr>
        <w:pStyle w:val="FirstParagraph"/>
      </w:pPr>
      <w:r>
        <w:rPr>
          <w:rFonts w:hint="eastAsia"/>
        </w:rPr>
        <w:t xml:space="preserve">この第2部は、次の条件のもとで使用する書面である。</w:t>
      </w:r>
    </w:p>
    <w:p>
      <w:pPr>
        <w:pStyle w:val="Compact"/>
        <w:numPr>
          <w:ilvl w:val="0"/>
          <w:numId w:val="2000"/>
        </w:numPr>
        <w:ind w:left="1080" w:hanging="360"/>
      </w:pPr>
      <w:r>
        <w:rPr>
          <w:rFonts w:hint="eastAsia"/>
        </w:rPr>
        <w:t xml:space="preserve">使用するのは、第1部の9で2つめから4つめまでのいずれかを選んだ場合に限る。本総会で各人別の支給額、支給の時期及び方法まで確定した場合(第1部の9の1つめ)は、この第2部を削除する。</w:t>
      </w:r>
    </w:p>
    <w:p>
      <w:pPr>
        <w:pStyle w:val="Compact"/>
        <w:numPr>
          <w:ilvl w:val="0"/>
          <w:numId w:val="2000"/>
        </w:numPr>
        <w:ind w:left="1080" w:hanging="360"/>
      </w:pPr>
      <w:r>
        <w:rPr>
          <w:rFonts w:hint="eastAsia"/>
        </w:rPr>
        <w:t xml:space="preserve">日付は、第1部の株主総会の日より後の日とする。株主総会の決議で一任を受けた後に開く取締役会の記録であるため、第1部より前の日付を書かない。</w:t>
      </w:r>
    </w:p>
    <w:p>
      <w:pPr>
        <w:pStyle w:val="Compact"/>
        <w:numPr>
          <w:ilvl w:val="0"/>
          <w:numId w:val="2000"/>
        </w:numPr>
        <w:ind w:left="1080" w:hanging="360"/>
      </w:pPr>
      <w:r>
        <w:rPr>
          <w:rFonts w:hint="eastAsia"/>
        </w:rPr>
        <w:t xml:space="preserve">第1部の10で定めた総額の上限を超える額を決定することはできない。</w:t>
      </w:r>
    </w:p>
    <w:p>
      <w:pPr>
        <w:pStyle w:val="Compact"/>
        <w:numPr>
          <w:ilvl w:val="0"/>
          <w:numId w:val="2000"/>
        </w:numPr>
        <w:ind w:left="1080" w:hanging="360"/>
      </w:pPr>
      <w:r>
        <w:rPr>
          <w:rFonts w:hint="eastAsia"/>
        </w:rPr>
        <w:t xml:space="preserve">当会社が取締役会を置いておらず、取締役が2人以上ある場合は、表題を「取締役の決定書」と読み替え、「取締役会」を「取締役の過半数による決定」、「出席取締役」を「決定に加わった取締役」と読み替えて記入する。</w:t>
      </w:r>
    </w:p>
    <w:p>
      <w:pPr>
        <w:pStyle w:val="Compact"/>
        <w:numPr>
          <w:ilvl w:val="0"/>
          <w:numId w:val="2000"/>
        </w:numPr>
        <w:ind w:left="1080" w:hanging="360"/>
      </w:pPr>
      <w:r>
        <w:rPr>
          <w:rFonts w:hint="eastAsia"/>
        </w:rPr>
        <w:t xml:space="preserve">当会社が取締役会を置いておらず、取締役が1人である場合は、表題を「取締役の決定書」と読み替え、「取締役会」を「取締役の決定」、「出席取締役」を「決定した取締役」と読み替えて記入する。下記4は取締役会の定足数の欄、下記5は取締役会の決議についての欄であるため、この場合の記入の要否は弁護士に確認する。</w:t>
      </w:r>
    </w:p>
    <w:p/>
    <w:p>
      <w:pPr>
        <w:pStyle w:val="Heading3"/>
      </w:pPr>
      <w:r>
        <w:rPr>
          <w:rFonts w:hint="eastAsia"/>
        </w:rPr>
        <w:t xml:space="preserve">2 開催の日時及び場所並びに出席の方法</w:t>
      </w:r>
    </w:p>
    <w:p>
      <w:pPr>
        <w:pStyle w:val="FirstParagraph"/>
      </w:pPr>
      <w:r>
        <w:rPr>
          <w:highlight w:val="yellow"/>
        </w:rPr>
        <w:t xml:space="preserve">[YYYY年MM月DD日]</w:t>
      </w:r>
      <w:r>
        <w:rPr>
          <w:highlight w:val="yellow"/>
        </w:rPr>
        <w:t xml:space="preserve">[開会の時刻(例 午前11時00分)]</w:t>
      </w:r>
      <w:r>
        <w:rPr>
          <w:rFonts w:hint="eastAsia"/>
        </w:rPr>
        <w:t xml:space="preserve">から、</w:t>
      </w:r>
      <w:r>
        <w:rPr>
          <w:highlight w:val="yellow"/>
        </w:rPr>
        <w:t xml:space="preserve">[開催場所(例 当会社の本店)]</w:t>
      </w:r>
      <w:r>
        <w:rPr>
          <w:rFonts w:hint="eastAsia"/>
        </w:rPr>
        <w:t xml:space="preserve">において、取締役会を開催した。</w:t>
      </w:r>
    </w:p>
    <w:p>
      <w:pPr>
        <w:pStyle w:val="BodyText"/>
      </w:pPr>
      <w:r>
        <w:rPr>
          <w:rFonts w:hint="eastAsia"/>
        </w:rPr>
        <w:t xml:space="preserve">出席の方法 </w:t>
      </w:r>
      <w:r>
        <w:rPr>
          <w:highlight w:val="yellow"/>
        </w:rPr>
        <w:t xml:space="preserve">[その場所に存しない取締役又は監査役が出席した場合の出席の方法]</w:t>
      </w:r>
    </w:p>
    <w:p/>
    <w:p>
      <w:pPr>
        <w:pStyle w:val="Heading3"/>
      </w:pPr>
      <w:r>
        <w:rPr>
          <w:rFonts w:hint="eastAsia"/>
        </w:rPr>
        <w:t xml:space="preserve">3 招集の手続</w:t>
      </w:r>
    </w:p>
    <w:p>
      <w:pPr>
        <w:pStyle w:val="FirstParagraph"/>
      </w:pPr>
      <w:r>
        <w:rPr>
          <w:rFonts w:hint="eastAsia"/>
        </w:rPr>
        <w:t xml:space="preserve">本取締役会の招集の手続は、次のうち□を付したとおりである。</w:t>
      </w:r>
    </w:p>
    <w:p>
      <w:pPr>
        <w:pStyle w:val="BodyText"/>
      </w:pPr>
      <w:r>
        <w:rPr>
          <w:rFonts w:hint="eastAsia"/>
        </w:rPr>
        <w:t xml:space="preserve">□ </w:t>
      </w:r>
      <w:r>
        <w:rPr>
          <w:highlight w:val="yellow"/>
        </w:rPr>
        <w:t xml:space="preserve">[YYYY年MM月DD日]</w:t>
      </w:r>
      <w:r>
        <w:rPr>
          <w:rFonts w:hint="eastAsia"/>
        </w:rPr>
        <w:t xml:space="preserve">に、各取締役及び各監査役に対して本取締役会の招集の通知を発した。</w:t>
      </w:r>
    </w:p>
    <w:p>
      <w:pPr>
        <w:pStyle w:val="BodyText"/>
      </w:pPr>
      <w:r>
        <w:rPr>
          <w:rFonts w:hint="eastAsia"/>
        </w:rPr>
        <w:t xml:space="preserve">□ 取締役及び監査役の全員の同意があったため、招集の手続を経ることなく開催した。</w:t>
      </w:r>
    </w:p>
    <w:p/>
    <w:p>
      <w:pPr>
        <w:pStyle w:val="Heading3"/>
      </w:pPr>
      <w:r>
        <w:rPr>
          <w:rFonts w:hint="eastAsia"/>
        </w:rPr>
        <w:t xml:space="preserve">4 出席取締役及び監査役、議長並びに定足数</w:t>
      </w:r>
    </w:p>
    <w:p>
      <w:pPr>
        <w:pStyle w:val="FirstParagraph"/>
      </w:pPr>
      <w:r>
        <w:rPr>
          <w:rFonts w:hint="eastAsia"/>
        </w:rPr>
        <w:t xml:space="preserve">取締役の総数 </w:t>
      </w:r>
      <w:r>
        <w:rPr>
          <w:highlight w:val="yellow"/>
        </w:rPr>
        <w:t xml:space="preserve">[取締役の総数]</w:t>
      </w:r>
      <w:r>
        <w:rPr>
          <w:rFonts w:hint="eastAsia"/>
        </w:rPr>
        <w:t xml:space="preserve">名</w:t>
      </w:r>
    </w:p>
    <w:p>
      <w:pPr>
        <w:pStyle w:val="BodyText"/>
      </w:pPr>
      <w:r>
        <w:rPr>
          <w:rFonts w:hint="eastAsia"/>
        </w:rPr>
        <w:t xml:space="preserve">下記5に氏名を記載した取締役の数 </w:t>
      </w:r>
      <w:r>
        <w:rPr>
          <w:highlight w:val="yellow"/>
        </w:rPr>
        <w:t xml:space="preserve">[議決に加わることができない取締役の数]</w:t>
      </w:r>
      <w:r>
        <w:rPr>
          <w:rFonts w:hint="eastAsia"/>
        </w:rPr>
        <w:t xml:space="preserve">名</w:t>
      </w:r>
    </w:p>
    <w:p>
      <w:pPr>
        <w:pStyle w:val="BodyText"/>
      </w:pPr>
      <w:r>
        <w:rPr>
          <w:rFonts w:hint="eastAsia"/>
        </w:rPr>
        <w:t xml:space="preserve">議決に加わることができる取締役の数 </w:t>
      </w:r>
      <w:r>
        <w:rPr>
          <w:highlight w:val="yellow"/>
        </w:rPr>
        <w:t xml:space="preserve">[議決に加わることができる取締役の数]</w:t>
      </w:r>
      <w:r>
        <w:rPr>
          <w:rFonts w:hint="eastAsia"/>
        </w:rPr>
        <w:t xml:space="preserve">名</w:t>
      </w:r>
    </w:p>
    <w:p>
      <w:pPr>
        <w:pStyle w:val="BodyText"/>
      </w:pPr>
      <w:r>
        <w:rPr>
          <w:rFonts w:hint="eastAsia"/>
        </w:rPr>
        <w:t xml:space="preserve">出席取締役 </w:t>
      </w:r>
      <w:r>
        <w:rPr>
          <w:highlight w:val="yellow"/>
        </w:rPr>
        <w:t xml:space="preserve">[出席した取締役の氏名]</w:t>
      </w:r>
    </w:p>
    <w:p>
      <w:pPr>
        <w:pStyle w:val="BodyText"/>
      </w:pPr>
      <w:r>
        <w:rPr>
          <w:rFonts w:hint="eastAsia"/>
        </w:rPr>
        <w:t xml:space="preserve">□ 出席監査役 </w:t>
      </w:r>
      <w:r>
        <w:rPr>
          <w:highlight w:val="yellow"/>
        </w:rPr>
        <w:t xml:space="preserve">[出席した監査役の氏名]</w:t>
      </w:r>
    </w:p>
    <w:p>
      <w:pPr>
        <w:pStyle w:val="BodyText"/>
      </w:pPr>
      <w:r>
        <w:rPr>
          <w:rFonts w:hint="eastAsia"/>
        </w:rPr>
        <w:t xml:space="preserve">□ 当会社は監査役を置いていない。</w:t>
      </w:r>
    </w:p>
    <w:p>
      <w:pPr>
        <w:pStyle w:val="BodyText"/>
      </w:pPr>
      <w:r>
        <w:rPr>
          <w:rFonts w:hint="eastAsia"/>
        </w:rPr>
        <w:t xml:space="preserve">議長 </w:t>
      </w:r>
      <w:r>
        <w:rPr>
          <w:highlight w:val="yellow"/>
        </w:rPr>
        <w:t xml:space="preserve">[議長の氏名]</w:t>
      </w:r>
    </w:p>
    <w:p>
      <w:pPr>
        <w:pStyle w:val="BodyText"/>
      </w:pPr>
      <w:r>
        <w:rPr>
          <w:rFonts w:hint="eastAsia"/>
        </w:rPr>
        <w:t xml:space="preserve">議決に加わることができる取締役の過半数が出席したので、議長は、本取締役会が適法に成立した旨を述べ、議事に入った(会社法第369条第1項)。定款でこれを上回る割合を定めている場合は、その割合による。</w:t>
      </w:r>
    </w:p>
    <w:p/>
    <w:p>
      <w:pPr>
        <w:pStyle w:val="Heading3"/>
      </w:pPr>
      <w:r>
        <w:rPr>
          <w:rFonts w:hint="eastAsia"/>
        </w:rPr>
        <w:t xml:space="preserve">5 特別の利害関係を有する取締役の氏名</w:t>
      </w:r>
    </w:p>
    <w:p>
      <w:pPr>
        <w:pStyle w:val="FirstParagraph"/>
      </w:pPr>
      <w:r>
        <w:rPr>
          <w:rFonts w:hint="eastAsia"/>
        </w:rPr>
        <w:t xml:space="preserve">本議案について特別の利害関係を有する取締役があるかどうかは、次のうち□を付したとおりである(会社法施行規則第101条第3項第5号)。</w:t>
      </w:r>
    </w:p>
    <w:p>
      <w:pPr>
        <w:pStyle w:val="BodyText"/>
      </w:pPr>
      <w:r>
        <w:rPr>
          <w:rFonts w:hint="eastAsia"/>
        </w:rPr>
        <w:t xml:space="preserve">□ 該当する取締役がある。その氏名は</w:t>
      </w:r>
      <w:r>
        <w:rPr>
          <w:highlight w:val="yellow"/>
        </w:rPr>
        <w:t xml:space="preserve">[特別の利害関係を有する取締役の氏名]</w:t>
      </w:r>
      <w:r>
        <w:rPr>
          <w:rFonts w:hint="eastAsia"/>
        </w:rPr>
        <w:t xml:space="preserve">である。当該取締役は議決に加わらず、上記4の議決に加わることができる取締役の数から除いた。</w:t>
      </w:r>
    </w:p>
    <w:p>
      <w:pPr>
        <w:pStyle w:val="BodyText"/>
      </w:pPr>
      <w:r>
        <w:rPr>
          <w:rFonts w:hint="eastAsia"/>
        </w:rPr>
        <w:t xml:space="preserve">□ 該当する取締役はない。</w:t>
      </w:r>
    </w:p>
    <w:p>
      <w:pPr>
        <w:pStyle w:val="BodyText"/>
      </w:pPr>
      <w:r>
        <w:rPr>
          <w:rFonts w:hint="eastAsia"/>
        </w:rPr>
        <w:t xml:space="preserve">該当するかどうかの判断は、顧問弁護士に確認したうえで記入する。本書面はその当てはめを示すものではない。</w:t>
      </w:r>
    </w:p>
    <w:p/>
    <w:p>
      <w:pPr>
        <w:pStyle w:val="Heading3"/>
      </w:pPr>
      <w:r>
        <w:rPr>
          <w:rFonts w:hint="eastAsia"/>
        </w:rPr>
        <w:t xml:space="preserve">6 株主総会の決議の引用</w:t>
      </w:r>
    </w:p>
    <w:p>
      <w:pPr>
        <w:pStyle w:val="FirstParagraph"/>
      </w:pPr>
      <w:r>
        <w:rPr>
          <w:rFonts w:hint="eastAsia"/>
        </w:rPr>
        <w:t xml:space="preserve">議長は、本議案の前提として、次の株主総会の決議があったことを述べた。</w:t>
      </w:r>
    </w:p>
    <w:p>
      <w:pPr>
        <w:pStyle w:val="BodyText"/>
      </w:pPr>
      <w:r>
        <w:rPr>
          <w:rFonts w:hint="eastAsia"/>
        </w:rPr>
        <w:t xml:space="preserve">株主総会の日 </w:t>
      </w:r>
      <w:r>
        <w:rPr>
          <w:highlight w:val="yellow"/>
        </w:rPr>
        <w:t xml:space="preserve">[YYYY年MM月DD日]</w:t>
      </w:r>
    </w:p>
    <w:p>
      <w:pPr>
        <w:pStyle w:val="BodyText"/>
      </w:pPr>
      <w:r>
        <w:rPr>
          <w:rFonts w:hint="eastAsia"/>
        </w:rPr>
        <w:t xml:space="preserve">決議の内容 退任する取締役に対する退職慰労金について、第1部の11に記載した一定の基準に従い、諸般の事情を勘案の上相当額の範囲内とし、具体的金額、支給の時期及び方法の決定を取締役会に一任する旨の決議</w:t>
      </w:r>
    </w:p>
    <w:p>
      <w:pPr>
        <w:pStyle w:val="BodyText"/>
      </w:pPr>
      <w:r>
        <w:rPr>
          <w:rFonts w:hint="eastAsia"/>
        </w:rPr>
        <w:t xml:space="preserve">本総会が定めた総額の上限 金</w:t>
      </w:r>
      <w:r>
        <w:rPr>
          <w:highlight w:val="yellow"/>
        </w:rPr>
        <w:t xml:space="preserve">[総額の上限]</w:t>
      </w:r>
      <w:r>
        <w:rPr>
          <w:rFonts w:hint="eastAsia"/>
        </w:rPr>
        <w:t xml:space="preserve">円</w:t>
      </w:r>
    </w:p>
    <w:p>
      <w:pPr>
        <w:pStyle w:val="BodyText"/>
      </w:pPr>
      <w:r>
        <w:rPr>
          <w:rFonts w:hint="eastAsia"/>
        </w:rPr>
        <w:t xml:space="preserve">一任を受けた事項 各人別の支給額、支給の時期及び支給の方法</w:t>
      </w:r>
    </w:p>
    <w:p/>
    <w:p>
      <w:pPr>
        <w:pStyle w:val="Heading3"/>
      </w:pPr>
      <w:r>
        <w:rPr>
          <w:rFonts w:hint="eastAsia"/>
        </w:rPr>
        <w:t xml:space="preserve">7 一定の基準の適用及び算定の過程</w:t>
      </w:r>
    </w:p>
    <w:p>
      <w:pPr>
        <w:pStyle w:val="FirstParagraph"/>
      </w:pPr>
      <w:r>
        <w:rPr>
          <w:rFonts w:hint="eastAsia"/>
        </w:rPr>
        <w:t xml:space="preserve">議長は、上記6の一定の基準を適用した算定の過程を次のとおり説明した。</w:t>
      </w:r>
    </w:p>
    <w:p>
      <w:pPr>
        <w:pStyle w:val="BodyText"/>
      </w:pPr>
      <w:r>
        <w:rPr>
          <w:rFonts w:hint="eastAsia"/>
        </w:rPr>
        <w:t xml:space="preserve">基準となる規程又は内規の名称 </w:t>
      </w:r>
      <w:r>
        <w:rPr>
          <w:highlight w:val="yellow"/>
        </w:rPr>
        <w:t xml:space="preserve">[規程又は内規の名称]</w:t>
      </w:r>
    </w:p>
    <w:p>
      <w:pPr>
        <w:pStyle w:val="BodyText"/>
      </w:pPr>
      <w:r>
        <w:rPr>
          <w:rFonts w:hint="eastAsia"/>
        </w:rPr>
        <w:t xml:space="preserve">該当する条項 第</w:t>
      </w:r>
      <w:r>
        <w:rPr>
          <w:highlight w:val="yellow"/>
        </w:rPr>
        <w:t xml:space="preserve">[条番号]</w:t>
      </w:r>
      <w:r>
        <w:rPr>
          <w:rFonts w:hint="eastAsia"/>
        </w:rPr>
        <w:t xml:space="preserve">条</w:t>
      </w:r>
    </w:p>
    <w:p>
      <w:pPr>
        <w:pStyle w:val="BodyText"/>
      </w:pPr>
      <w:r>
        <w:rPr>
          <w:rFonts w:hint="eastAsia"/>
        </w:rPr>
        <w:t xml:space="preserve">退職の直前に支給した給与の額 月額金</w:t>
      </w:r>
      <w:r>
        <w:rPr>
          <w:highlight w:val="yellow"/>
        </w:rPr>
        <w:t xml:space="preserve">[給与の額]</w:t>
      </w:r>
      <w:r>
        <w:rPr>
          <w:rFonts w:hint="eastAsia"/>
        </w:rPr>
        <w:t xml:space="preserve">円</w:t>
      </w:r>
    </w:p>
    <w:p>
      <w:pPr>
        <w:pStyle w:val="BodyText"/>
      </w:pPr>
      <w:r>
        <w:rPr>
          <w:rFonts w:hint="eastAsia"/>
        </w:rPr>
        <w:t xml:space="preserve">業務に従事した期間 </w:t>
      </w:r>
      <w:r>
        <w:rPr>
          <w:highlight w:val="yellow"/>
        </w:rPr>
        <w:t xml:space="preserve">[業務に従事した期間]</w:t>
      </w:r>
    </w:p>
    <w:p>
      <w:pPr>
        <w:pStyle w:val="BodyText"/>
      </w:pPr>
      <w:r>
        <w:rPr>
          <w:rFonts w:hint="eastAsia"/>
        </w:rPr>
        <w:t xml:space="preserve">職責に応じた倍率 </w:t>
      </w:r>
      <w:r>
        <w:rPr>
          <w:highlight w:val="yellow"/>
        </w:rPr>
        <w:t xml:space="preserve">[職責に応じた倍率]</w:t>
      </w:r>
    </w:p>
    <w:p>
      <w:pPr>
        <w:pStyle w:val="BodyText"/>
      </w:pPr>
      <w:r>
        <w:rPr>
          <w:rFonts w:hint="eastAsia"/>
        </w:rPr>
        <w:t xml:space="preserve">上記により算出した基準額 金</w:t>
      </w:r>
      <w:r>
        <w:rPr>
          <w:highlight w:val="yellow"/>
        </w:rPr>
        <w:t xml:space="preserve">[基準額]</w:t>
      </w:r>
      <w:r>
        <w:rPr>
          <w:rFonts w:hint="eastAsia"/>
        </w:rPr>
        <w:t xml:space="preserve">円</w:t>
      </w:r>
    </w:p>
    <w:p>
      <w:pPr>
        <w:pStyle w:val="BodyText"/>
      </w:pPr>
      <w:r>
        <w:rPr>
          <w:rFonts w:hint="eastAsia"/>
        </w:rPr>
        <w:t xml:space="preserve">基準額から減額するかどうかは、次のうち□を付したとおりである。</w:t>
      </w:r>
    </w:p>
    <w:p>
      <w:pPr>
        <w:pStyle w:val="BodyText"/>
      </w:pPr>
      <w:r>
        <w:rPr>
          <w:rFonts w:hint="eastAsia"/>
        </w:rPr>
        <w:t xml:space="preserve">□ 減額しない。</w:t>
      </w:r>
    </w:p>
    <w:p>
      <w:pPr>
        <w:pStyle w:val="BodyText"/>
      </w:pPr>
      <w:r>
        <w:rPr>
          <w:rFonts w:hint="eastAsia"/>
        </w:rPr>
        <w:t xml:space="preserve">□ 減額する。根拠となる定めは</w:t>
      </w:r>
      <w:r>
        <w:rPr>
          <w:highlight w:val="yellow"/>
        </w:rPr>
        <w:t xml:space="preserve">[規程又は内規の名称]</w:t>
      </w:r>
      <w:r>
        <w:rPr>
          <w:rFonts w:hint="eastAsia"/>
        </w:rPr>
        <w:t xml:space="preserve">第</w:t>
      </w:r>
      <w:r>
        <w:rPr>
          <w:highlight w:val="yellow"/>
        </w:rPr>
        <w:t xml:space="preserve">[条番号]</w:t>
      </w:r>
      <w:r>
        <w:rPr>
          <w:rFonts w:hint="eastAsia"/>
        </w:rPr>
        <w:t xml:space="preserve">条であり、その理由は</w:t>
      </w:r>
      <w:r>
        <w:rPr>
          <w:highlight w:val="yellow"/>
        </w:rPr>
        <w:t xml:space="preserve">[減額する理由]</w:t>
      </w:r>
      <w:r>
        <w:rPr>
          <w:rFonts w:hint="eastAsia"/>
        </w:rPr>
        <w:t xml:space="preserve">である。</w:t>
      </w:r>
    </w:p>
    <w:p/>
    <w:p>
      <w:pPr>
        <w:pStyle w:val="Heading3"/>
      </w:pPr>
      <w:r>
        <w:rPr>
          <w:rFonts w:hint="eastAsia"/>
        </w:rPr>
        <w:t xml:space="preserve">8 各人別の支給額の決定</w:t>
      </w:r>
    </w:p>
    <w:p>
      <w:pPr>
        <w:pStyle w:val="FirstParagraph"/>
      </w:pPr>
      <w:r>
        <w:rPr>
          <w:rFonts w:hint="eastAsia"/>
        </w:rPr>
        <w:t xml:space="preserve">議長が賛否を諮ったところ、上記4の議決に加わることができる出席取締役の全員の賛成により、次のとおり各人別の支給額を決定した。支給を受ける者が2人以上いるときは、この欄を人数分に複写して記入する。</w:t>
      </w:r>
    </w:p>
    <w:p>
      <w:pPr>
        <w:pStyle w:val="BodyText"/>
      </w:pPr>
      <w:r>
        <w:rPr>
          <w:rFonts w:hint="eastAsia"/>
        </w:rPr>
        <w:t xml:space="preserve">氏名 </w:t>
      </w:r>
      <w:r>
        <w:rPr>
          <w:highlight w:val="yellow"/>
        </w:rPr>
        <w:t xml:space="preserve">[支給を受ける者の氏名]</w:t>
      </w:r>
    </w:p>
    <w:p>
      <w:pPr>
        <w:pStyle w:val="BodyText"/>
      </w:pPr>
      <w:r>
        <w:rPr>
          <w:rFonts w:hint="eastAsia"/>
        </w:rPr>
        <w:t xml:space="preserve">支給額 金</w:t>
      </w:r>
      <w:r>
        <w:rPr>
          <w:highlight w:val="yellow"/>
        </w:rPr>
        <w:t xml:space="preserve">[各人別の支給額]</w:t>
      </w:r>
      <w:r>
        <w:rPr>
          <w:rFonts w:hint="eastAsia"/>
        </w:rPr>
        <w:t xml:space="preserve">円</w:t>
      </w:r>
    </w:p>
    <w:p>
      <w:pPr>
        <w:pStyle w:val="BodyText"/>
      </w:pPr>
      <w:r>
        <w:rPr>
          <w:rFonts w:hint="eastAsia"/>
        </w:rPr>
        <w:t xml:space="preserve">各人別の支給額の合計 金</w:t>
      </w:r>
      <w:r>
        <w:rPr>
          <w:highlight w:val="yellow"/>
        </w:rPr>
        <w:t xml:space="preserve">[支給額の合計]</w:t>
      </w:r>
      <w:r>
        <w:rPr>
          <w:rFonts w:hint="eastAsia"/>
        </w:rPr>
        <w:t xml:space="preserve">円</w:t>
      </w:r>
    </w:p>
    <w:p>
      <w:pPr>
        <w:pStyle w:val="BodyText"/>
      </w:pPr>
      <w:r>
        <w:rPr>
          <w:rFonts w:hint="eastAsia"/>
        </w:rPr>
        <w:t xml:space="preserve">上記の合計額が、上記6の総額の上限の範囲内であることを確認した。</w:t>
      </w:r>
    </w:p>
    <w:p/>
    <w:p>
      <w:pPr>
        <w:pStyle w:val="Heading3"/>
      </w:pPr>
      <w:r>
        <w:rPr>
          <w:rFonts w:hint="eastAsia"/>
        </w:rPr>
        <w:t xml:space="preserve">9 支給の時期及び方法の決定</w:t>
      </w:r>
    </w:p>
    <w:p>
      <w:pPr>
        <w:pStyle w:val="FirstParagraph"/>
      </w:pPr>
      <w:r>
        <w:rPr>
          <w:rFonts w:hint="eastAsia"/>
        </w:rPr>
        <w:t xml:space="preserve">支給の時期及び方法は、次のうち□を付したとおり決定した。</w:t>
      </w:r>
    </w:p>
    <w:p>
      <w:pPr>
        <w:pStyle w:val="BodyText"/>
      </w:pPr>
      <w:r>
        <w:rPr>
          <w:rFonts w:hint="eastAsia"/>
        </w:rPr>
        <w:t xml:space="preserve">□ 一括して支給する。支給期日 </w:t>
      </w:r>
      <w:r>
        <w:rPr>
          <w:highlight w:val="yellow"/>
        </w:rPr>
        <w:t xml:space="preserve">[YYYY年MM月DD日]</w:t>
      </w:r>
      <w:r>
        <w:rPr>
          <w:rFonts w:hint="eastAsia"/>
        </w:rPr>
        <w:t xml:space="preserve">、支給方法 </w:t>
      </w:r>
      <w:r>
        <w:rPr>
          <w:highlight w:val="yellow"/>
        </w:rPr>
        <w:t xml:space="preserve">[支給方法(例 指定口座への振込)]</w:t>
      </w:r>
    </w:p>
    <w:p>
      <w:pPr>
        <w:pStyle w:val="BodyText"/>
      </w:pPr>
      <w:r>
        <w:rPr>
          <w:rFonts w:hint="eastAsia"/>
        </w:rPr>
        <w:t xml:space="preserve">□ 分割して支給する。各回の金額及び支給期日は次のとおりとする。</w:t>
      </w:r>
    </w:p>
    <w:p>
      <w:pPr>
        <w:pStyle w:val="BodyText"/>
      </w:pPr>
      <w:r>
        <w:rPr>
          <w:rFonts w:hint="eastAsia"/>
        </w:rPr>
        <w:t xml:space="preserve">第1回 金</w:t>
      </w:r>
      <w:r>
        <w:rPr>
          <w:highlight w:val="yellow"/>
        </w:rPr>
        <w:t xml:space="preserve">[第1回の金額]</w:t>
      </w:r>
      <w:r>
        <w:rPr>
          <w:rFonts w:hint="eastAsia"/>
        </w:rPr>
        <w:t xml:space="preserve">円 </w:t>
      </w:r>
      <w:r>
        <w:rPr>
          <w:highlight w:val="yellow"/>
        </w:rPr>
        <w:t xml:space="preserve">[YYYY年MM月DD日]</w:t>
      </w:r>
    </w:p>
    <w:p>
      <w:pPr>
        <w:pStyle w:val="BodyText"/>
      </w:pPr>
      <w:r>
        <w:rPr>
          <w:rFonts w:hint="eastAsia"/>
        </w:rPr>
        <w:t xml:space="preserve">第2回 金</w:t>
      </w:r>
      <w:r>
        <w:rPr>
          <w:highlight w:val="yellow"/>
        </w:rPr>
        <w:t xml:space="preserve">[第2回の金額]</w:t>
      </w:r>
      <w:r>
        <w:rPr>
          <w:rFonts w:hint="eastAsia"/>
        </w:rPr>
        <w:t xml:space="preserve">円 </w:t>
      </w:r>
      <w:r>
        <w:rPr>
          <w:highlight w:val="yellow"/>
        </w:rPr>
        <w:t xml:space="preserve">[YYYY年MM月DD日]</w:t>
      </w:r>
    </w:p>
    <w:p>
      <w:pPr>
        <w:pStyle w:val="BodyText"/>
      </w:pPr>
      <w:r>
        <w:rPr>
          <w:rFonts w:hint="eastAsia"/>
        </w:rPr>
        <w:t xml:space="preserve">第3回 金</w:t>
      </w:r>
      <w:r>
        <w:rPr>
          <w:highlight w:val="yellow"/>
        </w:rPr>
        <w:t xml:space="preserve">[第3回の金額]</w:t>
      </w:r>
      <w:r>
        <w:rPr>
          <w:rFonts w:hint="eastAsia"/>
        </w:rPr>
        <w:t xml:space="preserve">円 </w:t>
      </w:r>
      <w:r>
        <w:rPr>
          <w:highlight w:val="yellow"/>
        </w:rPr>
        <w:t xml:space="preserve">[YYYY年MM月DD日]</w:t>
      </w:r>
    </w:p>
    <w:p/>
    <w:p>
      <w:pPr>
        <w:pStyle w:val="Heading3"/>
      </w:pPr>
      <w:r>
        <w:rPr>
          <w:rFonts w:hint="eastAsia"/>
        </w:rPr>
        <w:t xml:space="preserve">10 議事の経過の要領及びその結果、署名又は記名押印</w:t>
      </w:r>
    </w:p>
    <w:p>
      <w:pPr>
        <w:pStyle w:val="FirstParagraph"/>
      </w:pPr>
      <w:r>
        <w:rPr>
          <w:rFonts w:hint="eastAsia"/>
        </w:rPr>
        <w:t xml:space="preserve">議事の経過の要領 </w:t>
      </w:r>
      <w:r>
        <w:rPr>
          <w:highlight w:val="yellow"/>
        </w:rPr>
        <w:t xml:space="preserve">[議事の経過の要領(説明、質疑及び応答の内容)]</w:t>
      </w:r>
    </w:p>
    <w:p>
      <w:pPr>
        <w:pStyle w:val="BodyText"/>
      </w:pPr>
      <w:r>
        <w:rPr>
          <w:rFonts w:hint="eastAsia"/>
        </w:rPr>
        <w:t xml:space="preserve">決議の結果 上記7から9までのとおり決議した。</w:t>
      </w:r>
    </w:p>
    <w:p>
      <w:pPr>
        <w:pStyle w:val="BodyText"/>
      </w:pPr>
      <w:r>
        <w:rPr>
          <w:rFonts w:hint="eastAsia"/>
        </w:rPr>
        <w:t xml:space="preserve">反対した取締役又は異議を述べた取締役 </w:t>
      </w:r>
      <w:r>
        <w:rPr>
          <w:highlight w:val="yellow"/>
        </w:rPr>
        <w:t xml:space="preserve">[反対又は異議の氏名とその内容。無い場合は「なし」と記入する]</w:t>
      </w:r>
    </w:p>
    <w:p>
      <w:pPr>
        <w:pStyle w:val="BodyText"/>
      </w:pPr>
      <w:r>
        <w:rPr>
          <w:rFonts w:hint="eastAsia"/>
        </w:rPr>
        <w:t xml:space="preserve">議長は、他に決議すべき事項のないことを確認の上、</w:t>
      </w:r>
      <w:r>
        <w:rPr>
          <w:highlight w:val="yellow"/>
        </w:rPr>
        <w:t xml:space="preserve">[閉会の時刻(例 午前11時30分)]</w:t>
      </w:r>
      <w:r>
        <w:rPr>
          <w:rFonts w:hint="eastAsia"/>
        </w:rPr>
        <w:t xml:space="preserve">に閉会を宣言した。</w:t>
      </w:r>
    </w:p>
    <w:p>
      <w:pPr>
        <w:pStyle w:val="BodyText"/>
      </w:pPr>
      <w:r>
        <w:rPr>
          <w:rFonts w:hint="eastAsia"/>
        </w:rPr>
        <w:t xml:space="preserve">上記の決議を明確にするため、この議事録を作成し、出席した取締役及び監査役が次のとおり署名又は記名押印する。</w:t>
      </w:r>
    </w:p>
    <w:p/>
    <w:p>
      <w:pPr>
        <w:pStyle w:val="BodyText"/>
        <w:jc w:val="right"/>
      </w:pPr>
      <w:r>
        <w:rPr>
          <w:highlight w:val="yellow"/>
        </w:rPr>
        <w:t xml:space="preserve">[YYYY年MM月DD日]</w:t>
      </w:r>
      <w:r>
        <w:br/>
      </w:r>
      <w:r>
        <w:rPr>
          <w:highlight w:val="yellow"/>
        </w:rPr>
        <w:t xml:space="preserve">[会社の商号]</w:t>
      </w:r>
      <w:r>
        <w:rPr>
          <w:rFonts w:hint="eastAsia"/>
        </w:rPr>
        <w:t xml:space="preserve"> 取締役会</w:t>
      </w:r>
    </w:p>
    <w:p/>
    <w:p>
      <w:pPr>
        <w:pStyle w:val="BodyText"/>
      </w:pPr>
      <w:r>
        <w:rPr>
          <w:rFonts w:hint="eastAsia"/>
        </w:rPr>
        <w:t xml:space="preserve">出席取締役 </w:t>
      </w:r>
      <w:r>
        <w:rPr>
          <w:highlight w:val="yellow"/>
        </w:rPr>
        <w:t xml:space="preserve">[1人目の出席取締役の氏名]</w:t>
      </w:r>
    </w:p>
    <w:p>
      <w:pPr>
        <w:pStyle w:val="BodyText"/>
      </w:pPr>
      <w:r>
        <w:rPr>
          <w:rFonts w:hint="eastAsia"/>
        </w:rPr>
        <w:t xml:space="preserve">(署名、記名押印又は電子署名)</w:t>
      </w:r>
    </w:p>
    <w:p/>
    <w:p>
      <w:pPr>
        <w:pStyle w:val="BodyText"/>
      </w:pPr>
      <w:r>
        <w:rPr>
          <w:rFonts w:hint="eastAsia"/>
        </w:rPr>
        <w:t xml:space="preserve">出席取締役 </w:t>
      </w:r>
      <w:r>
        <w:rPr>
          <w:highlight w:val="yellow"/>
        </w:rPr>
        <w:t xml:space="preserve">[2人目の出席取締役の氏名]</w:t>
      </w:r>
    </w:p>
    <w:p>
      <w:pPr>
        <w:pStyle w:val="BodyText"/>
      </w:pPr>
      <w:r>
        <w:rPr>
          <w:rFonts w:hint="eastAsia"/>
        </w:rPr>
        <w:t xml:space="preserve">(署名、記名押印又は電子署名)</w:t>
      </w:r>
    </w:p>
    <w:p/>
    <w:p>
      <w:pPr>
        <w:pStyle w:val="BodyText"/>
      </w:pPr>
      <w:r>
        <w:rPr>
          <w:rFonts w:hint="eastAsia"/>
        </w:rPr>
        <w:t xml:space="preserve">出席取締役 </w:t>
      </w:r>
      <w:r>
        <w:rPr>
          <w:highlight w:val="yellow"/>
        </w:rPr>
        <w:t xml:space="preserve">[3人目の出席取締役の氏名]</w:t>
      </w:r>
    </w:p>
    <w:p>
      <w:pPr>
        <w:pStyle w:val="BodyText"/>
      </w:pPr>
      <w:r>
        <w:rPr>
          <w:rFonts w:hint="eastAsia"/>
        </w:rPr>
        <w:t xml:space="preserve">(署名、記名押印又は電子署名)</w:t>
      </w:r>
    </w:p>
    <w:p/>
    <w:p>
      <w:pPr>
        <w:pStyle w:val="BodyText"/>
      </w:pPr>
      <w:r>
        <w:rPr>
          <w:rFonts w:hint="eastAsia"/>
        </w:rPr>
        <w:t xml:space="preserve">出席監査役 </w:t>
      </w:r>
      <w:r>
        <w:rPr>
          <w:highlight w:val="yellow"/>
        </w:rPr>
        <w:t xml:space="preserve">[出席した監査役の氏名]</w:t>
      </w:r>
    </w:p>
    <w:p>
      <w:pPr>
        <w:pStyle w:val="BodyText"/>
      </w:pPr>
      <w:r>
        <w:rPr>
          <w:rFonts w:hint="eastAsia"/>
        </w:rPr>
        <w:t xml:space="preserve">(署名、記名押印又は電子署名)</w:t>
      </w:r>
    </w:p>
    <w:p/>
    <w:p>
      <w:pPr>
        <w:pStyle w:val="BodyText"/>
        <w:jc w:val="right"/>
      </w:pPr>
      <w:r>
        <w:rPr>
          <w:rFonts w:hint="eastAsia"/>
        </w:rPr>
        <w:t xml:space="preserve">以上</w:t>
      </w:r>
    </w:p>
    <w:p/>
    <w:p>
      <w:pPr>
        <w:pStyle w:val="Heading2"/>
      </w:pPr>
      <w:r>
        <w:rPr>
          <w:rFonts w:hint="eastAsia"/>
        </w:rPr>
        <w:t xml:space="preserve">印紙税について</w:t>
      </w:r>
    </w:p>
    <w:p>
      <w:pPr>
        <w:pStyle w:val="FirstParagraph"/>
      </w:pPr>
      <w:r>
        <w:rPr>
          <w:rFonts w:hint="eastAsia"/>
        </w:rPr>
        <w:t xml:space="preserve">本書面に収入印紙を貼る必要はありません。印紙税が課税されるのは課税文書に限られ、課税文書とは、次の3つのすべてに当てはまる文書をいいます(国税庁)。(1)印紙税法別表第1(課税物件表)に掲げられている20種類の文書により証されるべき事項(課税事項)が記載されていること。(2)当事者の間において課税事項を証明する目的で作成された文書であること。(3)印紙税法第5条(非課税文書)の規定により印紙税を課税しないこととされている非課税文書でないこと。印紙税法基本通達第2条も、課税文書とは、課税物件表の課税物件欄に掲げる文書により証されるべき事項が記載され、かつ、当事者の間において課税事項を証明する目的で作成された文書のうち、法第5条の規定により印紙税を課さないこととされる文書以外の文書をいう、としています。</w:t>
      </w:r>
    </w:p>
    <w:p/>
    <w:p>
      <w:pPr>
        <w:pStyle w:val="BodyText"/>
      </w:pPr>
      <w:r>
        <w:rPr>
          <w:rFonts w:hint="eastAsia"/>
        </w:rPr>
        <w:t xml:space="preserve">議事録は、会社が自社の意思決定の経過と結果を記録して本店に備え置く書面であり、当事者の間において課税事項を証明する目的で作成する文書ではありません。したがって上記の(1)と(2)のいずれにも当てはまらず、課税文書に当たらないと考えられます(不課税)。課税物件表に掲げられたうえで印紙税を課さないこととされている非課税文書とは、別の整理です。なお「議事録は不課税である」と名指しした国税庁の文書は確認できていないため、ここでは上記の3要件と印紙税法基本通達第2条の定義からのあてはめとして示しています。</w:t>
      </w:r>
    </w:p>
    <w:p/>
    <w:p>
      <w:pPr>
        <w:pStyle w:val="BodyText"/>
      </w:pPr>
      <w:r>
        <w:rPr>
          <w:rFonts w:hint="eastAsia"/>
        </w:rPr>
        <w:t xml:space="preserve">課税文書に該当するかどうかは、文書の全体を一つとして判断するのみでなく、その文書に記載されている個々の内容についても判断するものとされ、また、単に文書の名称又は呼称及び形式的な記載文言によることなく、その記載文言の実質的な意義に基づいて判断するものとされています(印紙税法基本通達第3条)。この議事録に、金銭を受領したことを示す文言や欄を書き加えると、別の判断になることがあります。退職慰労金を支払ったときに受取書を作成する場合の取扱いは、この議事録とは別に確認してください。</w:t>
      </w:r>
    </w:p>
    <w:p/>
    <w:p/>
    <w:p>
      <w:pPr>
        <w:pStyle w:val="Heading2"/>
      </w:pPr>
      <w:r>
        <w:rPr>
          <w:rFonts w:hint="eastAsia"/>
        </w:rPr>
        <w:t xml:space="preserve">本テンプレートについて</w:t>
      </w:r>
    </w:p>
    <w:p>
      <w:r>
        <w:rPr>
          <w:rFonts w:hint="eastAsia"/>
        </w:rPr>
        <w:t xml:space="preserve">※ 本書面は取締役の退職慰労金を決議するためのものです。監査役の退職慰労金は、会社法第387条第1項が、定款にその額を定めていないときは株主総会の決議によって定めるとし、同条第2項が、各監査役の報酬等について定款の定め又は株主総会の決議がないときは、同条第1項の報酬等の範囲内において監査役の協議によって定めるとしています。株主総会参考書類についての規定も、監査役については会社法施行規則第84条に別に置かれています(第1部の11が引いている第82条は取締役の報酬等に関する議案の規定です)。監査役が退任する場合に本書面の第2部をそのまま使えるかは、本書面では判断していません。弁護士に確認してください。</w:t>
      </w:r>
    </w:p>
    <w:p>
      <w:r>
        <w:rPr>
          <w:rFonts w:hint="eastAsia"/>
        </w:rPr>
        <w:t xml:space="preserve">※ 空欄は、第1部の9(決議の方式)、6(退任する役員の表示)、7(退任の事由)、8(支給の可否)、11(算定の基準)、10(支給する金額又は総額の上限)、12(支給の時期及び方法)、13(功労加算金及び弔慰金)、14(議案を相当とする理由の説明)、15(決議の結果)、1から5までの開催事項、16の作成日の順に埋めると、前に決めたことがそのまま次の判断材料になります。9を先に決めないと、第2部を作るかどうかも、10に各人別の額を書くか総額の上限を書くかも決まりません。</w:t>
      </w:r>
    </w:p>
    <w:p>
      <w:r>
        <w:rPr>
          <w:rFonts w:hint="eastAsia"/>
        </w:rPr>
        <w:t xml:space="preserve">※ 2枚の議事録の日付が、損金算入の事業年度を動かします。退職した役員に対する退職給与の額の損金算入の時期は、株主総会の決議等によりその額が具体的に確定した日の属する事業年度とされ、ただし、法人がその退職給与の額を支払った日の属する事業年度においてその支払った額につき損金経理をした場合には、これを認めるとされています(法人税基本通達9−2−28)。国税庁は、退職金の額が具体的に確定する事業年度より前の事業年度において、取締役会で内定した金額を損金経理により未払金に計上した場合であっても、未払金に計上した時点での損金の額に算入することはできない、としています。先に取締役会で内定しただけでは足りず、株主総会の決議が要るという順序が、2枚組の順序と一致します。</w:t>
      </w:r>
    </w:p>
    <w:p>
      <w:r>
        <w:rPr>
          <w:rFonts w:hint="eastAsia"/>
        </w:rPr>
        <w:t xml:space="preserve">※ 2枚の議事録の日付が、源泉徴収の時期も動かします。退職所得の収入金額の収入すべき時期は、その支給の基因となった退職の日によるものとされますが、役員に支払われる退職手当等で、その支給について株主総会その他正当な権限を有する機関の決議を要するものについては、その役員の退職後その決議があった日によるものとされ、ただし、その決議が退職手当等を支給することだけを定めるにとどまり、具体的な支給金額を定めていない場合には、その金額が具体的に定められた日によるものとされています(所得税基本通達36−10(1))。一任の方式を選んだ場合は、このただし書が効くため、源泉徴収の基準になるのは第2部の取締役会の日です。第1部だけ作って終わりにしないでください。</w:t>
      </w:r>
    </w:p>
    <w:p>
      <w:r>
        <w:rPr>
          <w:rFonts w:hint="eastAsia"/>
        </w:rPr>
        <w:t xml:space="preserve">※ 退任する前に株主総会で決議し、退任した後には決議を行わない場合は、収入すべき時期が退任の日に戻ります。国税庁の質疑応答事例は、退任前の株主総会で支給について決議され、退任後には株主総会等の決議を行わない事案について、収入すべき時期は、その支給の基因となった退任の日となる、としています。第1部の日付を退任日より前に置く場合は、この取扱いになります。</w:t>
      </w:r>
    </w:p>
    <w:p>
      <w:r>
        <w:rPr>
          <w:rFonts w:hint="eastAsia"/>
        </w:rPr>
        <w:t xml:space="preserve">※ 功績倍率の水準を本書面に書いていないのは、法令にも通達にも倍率の水準が書かれていないからです。退職給与が過大かどうかの判断要素は、当該役員のその内国法人の業務に従事した期間、その退職の事情、その内国法人と同種の事業を営む法人でその事業規模が類似するものの役員に対する退職給与の支給の状況等とされています(法人税法施行令第70条第2号)。功績倍率法については、役員の退職の直前に支給した給与の額を基礎として、役員の法人の業務に従事した期間及び役員の職責に応じた倍率を乗ずる方法により支給する金額が算定される方法をいう、とされています(法人税基本通達9−2−27の3(注))。よく見かける「最終報酬月額に勤続年数を乗じ、これに功績倍率を乗じる」という式は、この通達の文言ではありません。11の記入欄を通達の3つの要素に合わせてあるのは、このためです。</w:t>
      </w:r>
    </w:p>
    <w:p>
      <w:r>
        <w:rPr>
          <w:rFonts w:hint="eastAsia"/>
        </w:rPr>
        <w:t xml:space="preserve">※ 倍率の水準について、国税不服審判所の公表裁決事例には、類似する法人の平均功績倍率に近似する3倍として計算したことに不合理はないとしたものと、比較法人の選定を見直した結果として平均功績倍率は1.9となるとしたものの両方があります。後者では、本件に関する具体的事情を考慮せず、裁判事例や裁決事例と異なるというだけで、上記の平均功績倍率が社会通念上不相当に低率であるということもできない、とされています。また、最終報酬月額が役員の在職期間を通じての会社に対する貢献を適正に反映したものでないなどの特段の事情があり低額であるときは、功績倍率法によらない方法がより合理的であるとされた事例もあります。特定の倍率を書けば安全になるという関係はありません。</w:t>
      </w:r>
    </w:p>
    <w:p>
      <w:r>
        <w:rPr>
          <w:rFonts w:hint="eastAsia"/>
        </w:rPr>
        <w:t xml:space="preserve">※ 議事録を後から作らないでください。国税不服審判所の公表裁決事例には、臨時株主総会議事録及び取締役会議事録等は、いずれも真正に作成されたものと認められないことから、証拠資料とは認められないとされたものがあります。また、支給に関して総会で何ら決議がされていない以上、退職慰労金等に係る債務が確定したということはできないとされたものもあります。決議をしたその日に作り、出席者がその場で内容を確認してください。</w:t>
      </w:r>
    </w:p>
    <w:p>
      <w:r>
        <w:rPr>
          <w:rFonts w:hint="eastAsia"/>
        </w:rPr>
        <w:t xml:space="preserve">※ 作成した議事録には備置きの義務があります。株主総会の議事録は、株主総会の日から10年間本店に備え置きます(会社法第318条第2項)。支店がある場合は、その写しを株主総会の日から5年間支店に備え置きますが、議事録を電磁的記録で作成し、支店で閲覧又は謄写の請求に応じることを可能とするための法務省令で定める措置をとっているときは、支店への備置きは要しません(同条第3項及びそのただし書)。取締役会の議事録は、取締役会の日から10年間本店に備え置きます(同法第371条第1項)。議事録に記載し、若しくは記録すべき事項を記載せず、若しくは記録せず、又は虚偽の記載若しくは記録をしたときは、取締役等が100万円以下の過料に処するとされています(同法第976条第7号)。10年間どこに置くかを、作成する前に決めてください。</w:t>
      </w:r>
    </w:p>
    <w:p>
      <w:r>
        <w:rPr>
          <w:rFonts w:hint="eastAsia"/>
        </w:rPr>
        <w:t xml:space="preserve">※ 取締役会を置いていない会社は、第1部の9の3つめ又は4つめの選択肢を使います。株主総会は、株式会社に関する一切の事項について決議をすることができ(会社法第295条第1項)、取締役は、定款に別段の定めがある場合を除き、株式会社(取締役会設置会社を除く)の業務を執行し(同法第348条第1項)、取締役が2人以上ある場合には、株式会社の業務は、定款に別段の定めがある場合を除き、取締役の過半数をもって決定します(同条第2項)。第2項の過半数は取締役が2人以上ある場合についての定めであるため、取締役が1人の会社ではこの読み方をしません。一方、この法律の規定により株主総会の決議を必要とする事項について、取締役、執行役、取締役会その他の株主総会以外の機関が決定することができることを内容とする定款の定めは、その効力を有しません(同法第295条第3項)。定款で代表取締役1人に一任すると書かないでください。読み替えて作成した第2部は、会社法第369条第3項が署名又は記名押印を求める取締役会の議事録ではありませんが、決定に加わった取締役の全員が署名又は記名押印しておくと、後から誰がいつ決めたかを示せます。</w:t>
      </w:r>
    </w:p>
    <w:p>
      <w:r>
        <w:rPr>
          <w:rFonts w:hint="eastAsia"/>
        </w:rPr>
        <w:t xml:space="preserve">※ 取締役が1人で取締役会を置いていない会社は、第1部の9の4つめの選択肢を使います。ただし、株主総会が各人別の支給額、支給の時期及び方法の決定をその1人の取締役に委ねることができるかどうかは、本書面では判断していません。弁護士に確認してください。自分の退職慰労金を自分で決める形になるときは、第1部の9の1つめの選択肢を選んで株主総会で各人別の額まで確定させる方法も検討してください。</w:t>
      </w:r>
    </w:p>
    <w:p>
      <w:r>
        <w:rPr>
          <w:rFonts w:hint="eastAsia"/>
        </w:rPr>
        <w:t xml:space="preserve">※ 株主総会を実際に開かない場合は、第1部をそのまま流用しないでください。取締役又は株主が提案をした場合において、その提案につき議決権を行使することができる株主の全員が書面又は電磁的記録により同意の意思表示をしたときは、その提案を可決する旨の株主総会の決議があったものとみなされます(会社法第319条第1項)。この書面又は電磁的記録は、決議があったものとみなされた日から10年間本店に備え置きます(同条第2項)。取締役会のほうは、定款にその旨の定めがなければ決議を省略できません(同法第370条)。みなし決議の場合の議事録の記載事項は、会社法施行規則第72条第4項第1号及び第101条第4項第1号に別に定められているため、開催の日時・場所や議事の経過を書く第1部・第2部とは形が違います。</w:t>
      </w:r>
    </w:p>
    <w:p>
      <w:r>
        <w:rPr>
          <w:rFonts w:hint="eastAsia"/>
        </w:rPr>
        <w:t xml:space="preserve">※ 招集の手続の記入欄(第1部の4、第2部の3)について。株主総会の招集の通知は、株主総会の日の2週間前までに発しますが、書面又は電磁的方法による議決権行使を定めたときを除き、公開会社でない株式会社は1週間前までとされ、取締役会設置会社以外の株式会社がこれを下回る期間を定款で定めた場合はその期間となります(会社法第299条第1項)。株主全員の同意があるときは、招集の手続を経ることなく開催できます(同法第300条。書面又は電磁的方法による議決権行使を定めた場合を除く)。取締役会の招集の通知は、取締役会の日の1週間前までに発しますが、これを下回る期間を定款で定めた場合はその期間となり(同法第368条第1項)、取締役及び監査役の全員の同意があるときは招集の手続を経ることなく開催できます(同条第2項)。</w:t>
      </w:r>
    </w:p>
    <w:p>
      <w:r>
        <w:rPr>
          <w:rFonts w:hint="eastAsia"/>
        </w:rPr>
        <w:t xml:space="preserve">※ 第1部の15に退任する役員自身の議決権行使を書く欄を置いているのは、株主総会では議決権の行使そのものを制限する規定が置かれていないためです。株主総会等の決議について特別の利害関係を有する者が議決権を行使したことによって、著しく不当な決議がされたときは、決議の日から3箇月以内に、訴えをもって決議の取消しを請求することができるとされています(会社法第831条第1項第3号)。議決権を行使しなかったことにするのではなく、行使した事実を記録に残してください。</w:t>
      </w:r>
    </w:p>
    <w:p>
      <w:r>
        <w:rPr>
          <w:rFonts w:hint="eastAsia"/>
        </w:rPr>
        <w:t xml:space="preserve">※ 第2部の5は記載義務の側だけを置いた欄です。取締役会の議事録は、決議を要する事項について特別の利害関係を有する取締役があるときは、当該取締役の氏名を内容とするものでなければならないとされています(会社法施行規則第101条第3項第5号)。また、取締役会の決議について特別の利害関係を有する取締役は、議決に加わることができないとされています(会社法第369条第2項)。自分の退職慰労金を決める取締役会で、その取締役がこの特別の利害関係を有する取締役に当たるかどうかは、本書面では判断していません。該当するかどうかを顧問弁護士に確認し、該当する取締役があるときは5に氏名を書き、その人数を4の議決に加わることができる取締役の数から除いてください。</w:t>
      </w:r>
    </w:p>
    <w:p>
      <w:r>
        <w:rPr>
          <w:rFonts w:hint="eastAsia"/>
        </w:rPr>
        <w:t xml:space="preserve">※ 第1部の11を「一定の基準」の形にしてあるのは、法令が一任の前提として何を求めているかがこの条文に表れているからです。議案が一定の基準に従い退職慰労金の額を決定することを取締役、監査役その他の第三者に一任するものであるときは、株主総会参考書類には、当該一定の基準の内容を記載しなければならず、ただし、各株主が当該基準を知ることができるようにするための適切な措置を講じている場合は、この限りでないとされています(会社法施行規則第82条第2項)。同条は株主総会参考書類についての規定で、参考書類を作らない会社に議事録の記載を命じるものではありません。もっとも、最高裁判所は、旧商法第269条の事案について、金額、支給期日、支払方法を取締役会に一任する旨の株主総会決議であっても、当該会社において慣例となっている一定の支給基準によって支給すべき趣旨であるときは無効とはいえないとし、別の事案では、慰労金の算定に関し内規及びその運用についての慣例があり、かつ、株主がこれらを知ることができる状況にあったという事実関係のもとで、一任を無効とはいえないとしています。いずれも旧商法第269条についての判断で、会社法第361条について示されたものではありません。基準の内容を書くか、株主が知ることができる状態にしておくかの、どちらかを満たしておいてください。</w:t>
      </w:r>
    </w:p>
    <w:p>
      <w:r>
        <w:rPr>
          <w:rFonts w:hint="eastAsia"/>
        </w:rPr>
        <w:t xml:space="preserve">※ 第1部の13で名目を分けても、所得税の源泉徴収では合算します。退職手当等には、退職したことに基因して支払われるすべての給与が含まれるため、本来の退職手当のほかに功労金などを支給しても退職手当等に含めなければならないとされています(国税庁)。</w:t>
      </w:r>
    </w:p>
    <w:p>
      <w:r>
        <w:rPr>
          <w:rFonts w:hint="eastAsia"/>
        </w:rPr>
        <w:t xml:space="preserve">※ 第1部の13で弔慰金を決議する場合は、別の整理になります。死亡退職で遺族が受ける弔慰金等については、被相続人の死亡が業務上の死亡であるときは死亡当時における賞与以外の普通給与の3年分、業務上の死亡でないときは半年分に相当する金額までを弔慰金等に相当する金額として取り扱い、これを超える部分に相当する金額は退職手当金等に該当するものとして取り扱うものとされています(相続税法基本通達3-20)。これは相続税の課税上の退職手当金等の区分であって、上の所得税の源泉徴収における合算とは別の整理です。死亡退職の場合の課税関係は本書面の範囲外です。税理士に確認してください。</w:t>
      </w:r>
    </w:p>
    <w:p>
      <w:r>
        <w:rPr>
          <w:rFonts w:hint="eastAsia"/>
        </w:rPr>
        <w:t xml:space="preserve">※ 第1部の12及び第2部の9で分割支給を選ぶ場合は、各回の金額と期日を確定させてください。国税庁の質疑応答事例は、退職金を分割して支給する場合について、まず退職金総額について源泉徴収すべき税額を計算し、その税額を各回の支給金額であん分して計算することとなる、としています。各回の金額が決まっていないと、あん分の計算ができません。</w:t>
      </w:r>
    </w:p>
    <w:p>
      <w:r>
        <w:rPr>
          <w:rFonts w:hint="eastAsia"/>
        </w:rPr>
        <w:t xml:space="preserve">※ 第1部の7で分掌変更を選ぶ場合の注意です。法人が役員の分掌変更又は改選による再任等に際しその役員に対し退職給与として支給した給与については、その分掌変更等によりその役員としての地位又は職務の内容が激変し、実質的に退職したと同様の事情にあると認められることによるものである場合には、これを退職給与として取り扱うことができるとされ、例として、常勤役員が非常勤役員になったこと、取締役が監査役になったこと、分掌変更等の後におけるその役員の給与が激減(おおむね50%以上の減少)したことが挙げられています(法人税基本通達9−2−32。いずれにも除外される者の定めがあります)。また国税庁は、役員退職慰労金が退職所得とされるためには通常、役員に「退職の事実」が必要であるとし、ただし「退職の事実」がない場合であっても、分掌変更等その役員に退職に準ずる一定の事実がある場合には退職所得と取り扱われる、としています(所得税基本通達30−2(3))。同じ質疑応答事例は、退職の事実も退職に準ずる一定の事実も認められない在職中の取締役及び監査役に対して支払われる役員退職慰労金は給与所得となる、としています。肩書だけを変えて実態が変わらない場合は、7の記載と実態が食い違います。</w:t>
      </w:r>
    </w:p>
    <w:p>
      <w:r>
        <w:rPr>
          <w:rFonts w:hint="eastAsia"/>
        </w:rPr>
        <w:t xml:space="preserve">※ 使用人兼務役員については、退職した使用人兼務役員に対して支給すべき退職給与を役員分と使用人分とに区分して支給した場合においても、その合計額によりその支給額が不相当に高額であるかどうかを判定するとされています(法人税基本通達9−2−30)。使用人分を株主総会の決議の範囲から外せるかどうかは会社法の側の整理であり、本書面では判断していません。弁護士に確認してください。</w:t>
      </w:r>
    </w:p>
    <w:p>
      <w:r>
        <w:rPr>
          <w:rFonts w:hint="eastAsia"/>
        </w:rPr>
        <w:t xml:space="preserve">※ 退職所得控除額と源泉徴収税額の計算は、本書面の範囲外です。ただし2点だけ。役員等としての勤続年数が5年以下である者が支払を受ける特定役員退職手当等については、退職金の額から退職所得控除額を差し引いた額が退職所得の金額になり、2分の1とする計算の適用がありません。また「退職所得の受給に関する申告書」の提出を受けていない場合は、退職手当等の支給額に20.42パーセントの税率を乗じて計算した所得税及び復興特別所得税の額を源泉徴収します。</w:t>
      </w:r>
    </w:p>
    <w:p>
      <w:r>
        <w:rPr>
          <w:rFonts w:hint="eastAsia"/>
        </w:rPr>
        <w:t xml:space="preserve">※ 署名押印の要否は、2枚で違います。株主総会の議事録について、会社法第318条と会社法施行規則第72条第3項は署名又は記名押印を求めておらず、求められているのは議事録の作成に係る職務を行った取締役の氏名です(同項第6号)。一方、取締役会の議事録が書面をもって作成されているときは、出席した取締役及び監査役は、これに署名し、又は記名押印しなければなりません(会社法第369条第3項)。第1部の16に押印しない選択肢があり、第2部の10に出席者ごとの署名欄があるのは、この違いによります。</w:t>
      </w:r>
    </w:p>
    <w:p>
      <w:r>
        <w:rPr>
          <w:rFonts w:hint="eastAsia"/>
        </w:rPr>
        <w:t xml:space="preserve">※ 議事録を電磁的記録で作成する場合、取締役会の議事録については、署名又は記名押印に代わる措置として電子署名をとることになります(会社法第369条第4項、会社法施行規則第225条第1項第6号)。ここでいう電子署名は、当該情報が当該措置を行った者の作成に係るものであることを示すためのものであること、及び当該情報について改変が行われていないかどうかを確認することができるものであることの2つの要件のいずれにも該当する措置をいい(同条第2項第1号・第2号)、特定の認証局や方式は法令に書かれていません。自社の方法がこの2要件を満たすかどうかの判断が付かないときは、紙で作成して署名又は記名押印してください。</w:t>
      </w:r>
    </w:p>
    <w:p>
      <w:r>
        <w:rPr>
          <w:rFonts w:hint="eastAsia"/>
        </w:rPr>
        <w:t xml:space="preserve">※ 取締役会の決議に参加した取締役であって議事録に異議をとどめないものは、その決議に賛成したものと推定されます(会社法第369条第5項)。反対した取締役がいるときは、第2部の10にその氏名と反対の旨を必ず書いてください。</w:t>
      </w:r>
    </w:p>
    <w:p>
      <w:r>
        <w:rPr>
          <w:rFonts w:hint="eastAsia"/>
        </w:rPr>
        <w:t xml:space="preserve">※ 本書面は、登記の添付書面として使うことを想定していません。登記の添付書面にする場合の要件は、別に確認してください。</w:t>
      </w:r>
    </w:p>
    <w:p>
      <w:r>
        <w:rPr>
          <w:rFonts w:hint="eastAsia"/>
        </w:rPr>
        <w:t xml:space="preserve">※ 支給額が高額になる場合、同業で事業規模が類似する法人の支給状況が分からない場合、退任の事由や金額について関係者の間で争いがある場合は、税理士又は弁護士に確認してください。</w:t>
      </w:r>
    </w:p>
    <w:p/>
    <w:p>
      <w:pPr>
        <w:pStyle w:val="Heading2"/>
      </w:pPr>
      <w:r>
        <w:rPr>
          <w:rFonts w:hint="eastAsia"/>
        </w:rPr>
        <w:t xml:space="preserve">電子契約サービスのご案内</w:t>
      </w:r>
    </w:p>
    <w:p>
      <w:pPr>
        <w:pStyle w:val="FirstParagraph"/>
      </w:pPr>
      <w:r>
        <w:rPr>
          <w:rFonts w:hint="eastAsia"/>
        </w:rPr>
        <w:t xml:space="preserve">ムスビサインなら無料登録で月3件まで無料、有料プランも月々3,000円(税込)で月50件の契約締結が可能です。詳しくは公式サイト(https://musubisign.com)をご覧ください。</w:t>
      </w:r>
    </w:p>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31">
    <w:nsid w:val="00A9943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00">
    <w:abstractNumId w:val="99431"/>
    <w:lvlOverride w:ilvl="0">
      <w:startOverride w:val="1"/>
    </w:lvlOverride>
    <w:lvlOverride w:ilvl="1">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val="000000"/>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val="000000"/>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val="000000"/>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val="000000"/>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val="000000"/>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val="000000"/>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val="000000"/>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val="000000"/>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val="000000"/>
    </w:rPr>
  </w:style>
  <w:style w:customStyle="1" w:styleId="Heading5Char" w:type="character">
    <w:name w:val="Heading 5 Char"/>
    <w:basedOn w:val="DefaultParagraphFont"/>
    <w:link w:val="Heading5"/>
    <w:uiPriority w:val="9"/>
    <w:semiHidden/>
    <w:rsid w:val="00A10FD9"/>
    <w:rPr>
      <w:rFonts w:cstheme="majorBidi" w:eastAsiaTheme="majorEastAsia"/>
      <w:color w:val="000000"/>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0563C1"/>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val="000000"/>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7" Type="http://schemas.openxmlformats.org/officeDocument/2006/relationships/styles" Target="styles.xml"/><Relationship Id="rId6" Type="http://schemas.openxmlformats.org/officeDocument/2006/relationships/settings" Target="settings.xml"/><Relationship Id="rId5" Type="http://schemas.openxmlformats.org/officeDocument/2006/relationships/webSettings" Target="webSettings.xml"/><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footnotes" Target="footnotes.xml"/><Relationship Id="rId1" Type="http://schemas.openxmlformats.org/officeDocument/2006/relationships/comments" Target="comments.xml"/><Relationship Id="rId10" Type="http://schemas.openxmlformats.org/officeDocument/2006/relationships/hyperlink" Target="&#20197;&#19979;&#12300;&#20057;&#12301;&#12392;&#12356;&#12358;&#12290;" TargetMode="External"/><Relationship Id="rId9" Type="http://schemas.openxmlformats.org/officeDocument/2006/relationships/hyperlink" Target="&#20197;&#19979;&#12300;&#30002;&#12301;&#12392;&#12356;&#12358;&#12290;" TargetMode="External"/><Relationship Id="rId11" Type="http://schemas.openxmlformats.org/officeDocument/2006/relationships/hyperlink" Target="https://musubisign.com?ref=template" TargetMode="External"/></Relationships>
</file>

<file path=word/_rels/footnotes.xml.rels><?xml version='1.0' encoding='UTF-8' standalone='yes'?>
<Relationships xmlns="http://schemas.openxmlformats.org/package/2006/relationships"><Relationship Id="rId10" Type="http://schemas.openxmlformats.org/officeDocument/2006/relationships/hyperlink" Target="&#20197;&#19979;&#12300;&#20057;&#12301;&#12392;&#12356;&#12358;&#12290;" TargetMode="External"/><Relationship Id="rId9" Type="http://schemas.openxmlformats.org/officeDocument/2006/relationships/hyperlink" Target="&#20197;&#19979;&#12300;&#30002;&#12301;&#12392;&#12356;&#12358;&#1229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2026-06-16T00:52:11Z</dcterms:created>
  <dcterms:modified xsi:type="dcterms:W3CDTF">2026-06-16T00:52:11Z</dcterms:modified>
</cp:coreProperties>
</file>

<file path=docProps/custom.xml><?xml version="1.0" encoding="utf-8"?>
<Properties xmlns="http://schemas.openxmlformats.org/officeDocument/2006/custom-properties" xmlns:vt="http://schemas.openxmlformats.org/officeDocument/2006/docPropsVTypes"/>
</file>